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82" w:rsidRPr="0083794F" w:rsidRDefault="000110E8">
      <w:pPr>
        <w:rPr>
          <w:rFonts w:ascii="Arial" w:hAnsi="Arial" w:cs="Arial"/>
          <w:b/>
        </w:rPr>
      </w:pPr>
      <w:r w:rsidRPr="0083794F">
        <w:rPr>
          <w:rFonts w:ascii="Arial" w:hAnsi="Arial" w:cs="Arial"/>
          <w:b/>
        </w:rPr>
        <w:t xml:space="preserve">Subject </w:t>
      </w:r>
      <w:r w:rsidR="004862AC" w:rsidRPr="0083794F">
        <w:rPr>
          <w:rFonts w:ascii="Arial" w:hAnsi="Arial" w:cs="Arial"/>
          <w:b/>
        </w:rPr>
        <w:t xml:space="preserve">/ Area </w:t>
      </w:r>
      <w:r w:rsidR="007E4F96" w:rsidRPr="0083794F">
        <w:rPr>
          <w:rFonts w:ascii="Arial" w:hAnsi="Arial" w:cs="Arial"/>
          <w:b/>
        </w:rPr>
        <w:t>Development Plan</w:t>
      </w:r>
      <w:r w:rsidRPr="0083794F">
        <w:rPr>
          <w:rFonts w:ascii="Arial" w:hAnsi="Arial" w:cs="Arial"/>
          <w:b/>
        </w:rPr>
        <w:t xml:space="preserve"> - </w:t>
      </w:r>
      <w:r w:rsidR="0096134E" w:rsidRPr="0083794F">
        <w:rPr>
          <w:rFonts w:ascii="Arial" w:hAnsi="Arial" w:cs="Arial"/>
          <w:b/>
        </w:rPr>
        <w:t>SEND</w:t>
      </w:r>
      <w:r w:rsidR="00804482" w:rsidRPr="0083794F">
        <w:rPr>
          <w:rFonts w:ascii="Arial" w:hAnsi="Arial" w:cs="Arial"/>
          <w:b/>
        </w:rPr>
        <w:t xml:space="preserve">      </w:t>
      </w:r>
    </w:p>
    <w:p w:rsidR="00804482" w:rsidRPr="0083794F" w:rsidRDefault="000110E8">
      <w:pPr>
        <w:rPr>
          <w:rFonts w:ascii="Arial" w:hAnsi="Arial" w:cs="Arial"/>
          <w:b/>
        </w:rPr>
      </w:pPr>
      <w:r w:rsidRPr="0083794F">
        <w:rPr>
          <w:rFonts w:ascii="Arial" w:hAnsi="Arial" w:cs="Arial"/>
          <w:b/>
        </w:rPr>
        <w:t>Date –</w:t>
      </w:r>
      <w:r w:rsidR="00804482" w:rsidRPr="0083794F">
        <w:rPr>
          <w:rFonts w:ascii="Arial" w:hAnsi="Arial" w:cs="Arial"/>
          <w:b/>
        </w:rPr>
        <w:t xml:space="preserve"> </w:t>
      </w:r>
      <w:r w:rsidR="006F7CF2" w:rsidRPr="0083794F">
        <w:rPr>
          <w:rFonts w:ascii="Arial" w:hAnsi="Arial" w:cs="Arial"/>
          <w:b/>
        </w:rPr>
        <w:t>Academic year 2021 - 2022</w:t>
      </w:r>
      <w:r w:rsidR="0096134E" w:rsidRPr="0083794F">
        <w:rPr>
          <w:rFonts w:ascii="Arial" w:hAnsi="Arial" w:cs="Arial"/>
          <w:b/>
        </w:rPr>
        <w:t xml:space="preserve">             </w:t>
      </w:r>
    </w:p>
    <w:p w:rsidR="001C447C" w:rsidRPr="0083794F" w:rsidRDefault="000110E8">
      <w:pPr>
        <w:rPr>
          <w:rFonts w:ascii="Arial" w:hAnsi="Arial" w:cs="Arial"/>
          <w:b/>
        </w:rPr>
      </w:pPr>
      <w:r w:rsidRPr="0083794F">
        <w:rPr>
          <w:rFonts w:ascii="Arial" w:hAnsi="Arial" w:cs="Arial"/>
          <w:b/>
        </w:rPr>
        <w:t>Leader</w:t>
      </w:r>
      <w:r w:rsidR="00804482" w:rsidRPr="0083794F">
        <w:rPr>
          <w:rFonts w:ascii="Arial" w:hAnsi="Arial" w:cs="Arial"/>
          <w:b/>
        </w:rPr>
        <w:t>s</w:t>
      </w:r>
      <w:r w:rsidRPr="0083794F">
        <w:rPr>
          <w:rFonts w:ascii="Arial" w:hAnsi="Arial" w:cs="Arial"/>
          <w:b/>
        </w:rPr>
        <w:t xml:space="preserve"> </w:t>
      </w:r>
      <w:r w:rsidR="002B6280" w:rsidRPr="0083794F">
        <w:rPr>
          <w:rFonts w:ascii="Arial" w:hAnsi="Arial" w:cs="Arial"/>
          <w:b/>
        </w:rPr>
        <w:t>–</w:t>
      </w:r>
      <w:r w:rsidR="001E32EB" w:rsidRPr="0083794F">
        <w:rPr>
          <w:rFonts w:ascii="Arial" w:hAnsi="Arial" w:cs="Arial"/>
          <w:b/>
        </w:rPr>
        <w:t xml:space="preserve">   </w:t>
      </w:r>
      <w:r w:rsidR="006F7CF2" w:rsidRPr="0083794F">
        <w:rPr>
          <w:rFonts w:ascii="Arial" w:hAnsi="Arial" w:cs="Arial"/>
          <w:b/>
        </w:rPr>
        <w:t>Joy Hodgkinson</w:t>
      </w:r>
    </w:p>
    <w:tbl>
      <w:tblPr>
        <w:tblStyle w:val="TableGrid"/>
        <w:tblW w:w="15276" w:type="dxa"/>
        <w:tblLayout w:type="fixed"/>
        <w:tblLook w:val="04A0" w:firstRow="1" w:lastRow="0" w:firstColumn="1" w:lastColumn="0" w:noHBand="0" w:noVBand="1"/>
      </w:tblPr>
      <w:tblGrid>
        <w:gridCol w:w="2808"/>
        <w:gridCol w:w="2880"/>
        <w:gridCol w:w="3776"/>
        <w:gridCol w:w="1276"/>
        <w:gridCol w:w="2551"/>
        <w:gridCol w:w="1985"/>
      </w:tblGrid>
      <w:tr w:rsidR="006C3C82" w:rsidRPr="0083794F" w:rsidTr="006C3C82">
        <w:tc>
          <w:tcPr>
            <w:tcW w:w="2808" w:type="dxa"/>
          </w:tcPr>
          <w:p w:rsidR="006C3C82" w:rsidRPr="0083794F" w:rsidRDefault="006C3C82" w:rsidP="008C6D12">
            <w:pPr>
              <w:jc w:val="center"/>
              <w:rPr>
                <w:rFonts w:ascii="Arial" w:hAnsi="Arial" w:cs="Arial"/>
                <w:b/>
              </w:rPr>
            </w:pPr>
            <w:r w:rsidRPr="0083794F">
              <w:rPr>
                <w:rFonts w:ascii="Arial" w:hAnsi="Arial" w:cs="Arial"/>
                <w:b/>
              </w:rPr>
              <w:t>Objectives</w:t>
            </w:r>
          </w:p>
          <w:p w:rsidR="006C3C82" w:rsidRPr="0083794F" w:rsidRDefault="006C3C82" w:rsidP="008C6D12">
            <w:pPr>
              <w:jc w:val="center"/>
              <w:rPr>
                <w:rFonts w:ascii="Arial" w:hAnsi="Arial" w:cs="Arial"/>
                <w:b/>
              </w:rPr>
            </w:pPr>
            <w:r w:rsidRPr="0083794F">
              <w:rPr>
                <w:rFonts w:ascii="Arial" w:hAnsi="Arial" w:cs="Arial"/>
                <w:b/>
              </w:rPr>
              <w:t>What do we want to achieve?</w:t>
            </w:r>
          </w:p>
        </w:tc>
        <w:tc>
          <w:tcPr>
            <w:tcW w:w="2880" w:type="dxa"/>
          </w:tcPr>
          <w:p w:rsidR="006C3C82" w:rsidRPr="0083794F" w:rsidRDefault="006C3C82" w:rsidP="008C6D12">
            <w:pPr>
              <w:jc w:val="center"/>
              <w:rPr>
                <w:rFonts w:ascii="Arial" w:hAnsi="Arial" w:cs="Arial"/>
                <w:b/>
              </w:rPr>
            </w:pPr>
            <w:r w:rsidRPr="0083794F">
              <w:rPr>
                <w:rFonts w:ascii="Arial" w:hAnsi="Arial" w:cs="Arial"/>
                <w:b/>
              </w:rPr>
              <w:t>Success Criteria</w:t>
            </w:r>
          </w:p>
          <w:p w:rsidR="006C3C82" w:rsidRPr="0083794F" w:rsidRDefault="006C3C82" w:rsidP="008C6D12">
            <w:pPr>
              <w:jc w:val="center"/>
              <w:rPr>
                <w:rFonts w:ascii="Arial" w:hAnsi="Arial" w:cs="Arial"/>
                <w:b/>
              </w:rPr>
            </w:pPr>
            <w:r w:rsidRPr="0083794F">
              <w:rPr>
                <w:rFonts w:ascii="Arial" w:hAnsi="Arial" w:cs="Arial"/>
                <w:b/>
              </w:rPr>
              <w:t>What would success look like?</w:t>
            </w:r>
          </w:p>
        </w:tc>
        <w:tc>
          <w:tcPr>
            <w:tcW w:w="3776" w:type="dxa"/>
          </w:tcPr>
          <w:p w:rsidR="006C3C82" w:rsidRPr="0083794F" w:rsidRDefault="006C3C82" w:rsidP="008C6D12">
            <w:pPr>
              <w:jc w:val="center"/>
              <w:rPr>
                <w:rFonts w:ascii="Arial" w:hAnsi="Arial" w:cs="Arial"/>
                <w:b/>
              </w:rPr>
            </w:pPr>
            <w:r w:rsidRPr="0083794F">
              <w:rPr>
                <w:rFonts w:ascii="Arial" w:hAnsi="Arial" w:cs="Arial"/>
                <w:b/>
              </w:rPr>
              <w:t>Actions and Activities</w:t>
            </w:r>
          </w:p>
          <w:p w:rsidR="006C3C82" w:rsidRPr="0083794F" w:rsidRDefault="006C3C82" w:rsidP="008C6D12">
            <w:pPr>
              <w:jc w:val="center"/>
              <w:rPr>
                <w:rFonts w:ascii="Arial" w:hAnsi="Arial" w:cs="Arial"/>
                <w:b/>
              </w:rPr>
            </w:pPr>
            <w:r w:rsidRPr="0083794F">
              <w:rPr>
                <w:rFonts w:ascii="Arial" w:hAnsi="Arial" w:cs="Arial"/>
                <w:b/>
              </w:rPr>
              <w:t>What will we do?</w:t>
            </w:r>
          </w:p>
        </w:tc>
        <w:tc>
          <w:tcPr>
            <w:tcW w:w="1276" w:type="dxa"/>
          </w:tcPr>
          <w:p w:rsidR="006C3C82" w:rsidRPr="0083794F" w:rsidRDefault="006C3C82" w:rsidP="008C6D12">
            <w:pPr>
              <w:jc w:val="center"/>
              <w:rPr>
                <w:rFonts w:ascii="Arial" w:hAnsi="Arial" w:cs="Arial"/>
                <w:b/>
                <w:sz w:val="20"/>
              </w:rPr>
            </w:pPr>
            <w:r w:rsidRPr="0083794F">
              <w:rPr>
                <w:rFonts w:ascii="Arial" w:hAnsi="Arial" w:cs="Arial"/>
                <w:b/>
                <w:sz w:val="20"/>
              </w:rPr>
              <w:t>Timescale / Costs</w:t>
            </w:r>
          </w:p>
        </w:tc>
        <w:tc>
          <w:tcPr>
            <w:tcW w:w="2551" w:type="dxa"/>
          </w:tcPr>
          <w:p w:rsidR="006C3C82" w:rsidRPr="0083794F" w:rsidRDefault="006C3C82" w:rsidP="008C6D12">
            <w:pPr>
              <w:jc w:val="center"/>
              <w:rPr>
                <w:rFonts w:ascii="Arial" w:hAnsi="Arial" w:cs="Arial"/>
                <w:b/>
                <w:sz w:val="20"/>
              </w:rPr>
            </w:pPr>
            <w:r w:rsidRPr="0083794F">
              <w:rPr>
                <w:rFonts w:ascii="Arial" w:hAnsi="Arial" w:cs="Arial"/>
                <w:b/>
                <w:sz w:val="20"/>
              </w:rPr>
              <w:t>Monitoring Indicators</w:t>
            </w:r>
          </w:p>
          <w:p w:rsidR="006C3C82" w:rsidRPr="0083794F" w:rsidRDefault="006C3C82" w:rsidP="008C6D12">
            <w:pPr>
              <w:jc w:val="center"/>
              <w:rPr>
                <w:rFonts w:ascii="Arial" w:hAnsi="Arial" w:cs="Arial"/>
                <w:b/>
                <w:sz w:val="20"/>
              </w:rPr>
            </w:pPr>
          </w:p>
        </w:tc>
        <w:tc>
          <w:tcPr>
            <w:tcW w:w="1985" w:type="dxa"/>
          </w:tcPr>
          <w:p w:rsidR="006C3C82" w:rsidRPr="0083794F" w:rsidRDefault="006C3C82" w:rsidP="008C6D12">
            <w:pPr>
              <w:jc w:val="center"/>
              <w:rPr>
                <w:rFonts w:ascii="Arial" w:hAnsi="Arial" w:cs="Arial"/>
                <w:b/>
                <w:sz w:val="20"/>
              </w:rPr>
            </w:pPr>
            <w:r w:rsidRPr="0083794F">
              <w:rPr>
                <w:rFonts w:ascii="Arial" w:hAnsi="Arial" w:cs="Arial"/>
                <w:b/>
                <w:sz w:val="20"/>
              </w:rPr>
              <w:t>Person Responsible</w:t>
            </w:r>
          </w:p>
          <w:p w:rsidR="006C3C82" w:rsidRPr="0083794F" w:rsidRDefault="006C3C82" w:rsidP="008C6D12">
            <w:pPr>
              <w:jc w:val="center"/>
              <w:rPr>
                <w:rFonts w:ascii="Arial" w:hAnsi="Arial" w:cs="Arial"/>
                <w:b/>
                <w:sz w:val="20"/>
              </w:rPr>
            </w:pPr>
          </w:p>
        </w:tc>
      </w:tr>
      <w:tr w:rsidR="006C3C82" w:rsidRPr="0083794F" w:rsidTr="006C3C82">
        <w:tc>
          <w:tcPr>
            <w:tcW w:w="2808" w:type="dxa"/>
            <w:shd w:val="clear" w:color="auto" w:fill="99FF99"/>
          </w:tcPr>
          <w:p w:rsidR="006C3C82" w:rsidRPr="0083794F" w:rsidRDefault="006C3C82" w:rsidP="004876C8">
            <w:pPr>
              <w:rPr>
                <w:rFonts w:ascii="Arial" w:hAnsi="Arial" w:cs="Arial"/>
                <w:b/>
                <w:sz w:val="18"/>
                <w:u w:val="single"/>
              </w:rPr>
            </w:pPr>
            <w:r w:rsidRPr="0083794F">
              <w:rPr>
                <w:rFonts w:ascii="Arial" w:hAnsi="Arial" w:cs="Arial"/>
                <w:b/>
                <w:sz w:val="18"/>
                <w:u w:val="single"/>
              </w:rPr>
              <w:t>Objective 1</w:t>
            </w:r>
          </w:p>
          <w:p w:rsidR="006C3C82" w:rsidRPr="0083794F" w:rsidRDefault="006C3C82">
            <w:pPr>
              <w:rPr>
                <w:rFonts w:ascii="Arial" w:hAnsi="Arial" w:cs="Arial"/>
                <w:b/>
              </w:rPr>
            </w:pPr>
            <w:r w:rsidRPr="0083794F">
              <w:rPr>
                <w:rFonts w:ascii="Arial" w:hAnsi="Arial" w:cs="Arial"/>
                <w:b/>
                <w:sz w:val="20"/>
              </w:rPr>
              <w:t>All EMP children included in all aspects of school life.</w:t>
            </w:r>
          </w:p>
        </w:tc>
        <w:tc>
          <w:tcPr>
            <w:tcW w:w="2880" w:type="dxa"/>
            <w:shd w:val="clear" w:color="auto" w:fill="99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EMP children making good progress and participating in all activities during school day.</w:t>
            </w:r>
          </w:p>
          <w:p w:rsidR="006C3C82" w:rsidRPr="0083794F" w:rsidRDefault="006C3C82" w:rsidP="00AE0572">
            <w:pPr>
              <w:pStyle w:val="ListParagraph"/>
              <w:ind w:left="360"/>
              <w:rPr>
                <w:rFonts w:ascii="Arial" w:hAnsi="Arial" w:cs="Arial"/>
                <w:sz w:val="20"/>
                <w:szCs w:val="20"/>
              </w:rPr>
            </w:pPr>
          </w:p>
        </w:tc>
        <w:tc>
          <w:tcPr>
            <w:tcW w:w="3776" w:type="dxa"/>
            <w:shd w:val="clear" w:color="auto" w:fill="99FF99"/>
          </w:tcPr>
          <w:p w:rsidR="006C3C82" w:rsidRPr="0083794F" w:rsidRDefault="006C3C82" w:rsidP="00804482">
            <w:pPr>
              <w:rPr>
                <w:rFonts w:ascii="Arial" w:hAnsi="Arial" w:cs="Arial"/>
                <w:sz w:val="20"/>
                <w:szCs w:val="20"/>
              </w:rPr>
            </w:pPr>
            <w:r w:rsidRPr="0083794F">
              <w:rPr>
                <w:rFonts w:ascii="Arial" w:hAnsi="Arial" w:cs="Arial"/>
                <w:sz w:val="20"/>
                <w:szCs w:val="20"/>
              </w:rPr>
              <w:t>All EMP children to continue to be fully included in their own year group class.</w:t>
            </w:r>
          </w:p>
        </w:tc>
        <w:tc>
          <w:tcPr>
            <w:tcW w:w="1276" w:type="dxa"/>
            <w:shd w:val="clear" w:color="auto" w:fill="99FF99"/>
          </w:tcPr>
          <w:p w:rsidR="006C3C82" w:rsidRPr="006C3C82" w:rsidRDefault="006C3C82" w:rsidP="006F7CF2">
            <w:pPr>
              <w:rPr>
                <w:rFonts w:ascii="Arial" w:hAnsi="Arial" w:cs="Arial"/>
                <w:sz w:val="16"/>
                <w:szCs w:val="16"/>
              </w:rPr>
            </w:pPr>
            <w:r w:rsidRPr="006C3C82">
              <w:rPr>
                <w:rFonts w:ascii="Arial" w:hAnsi="Arial" w:cs="Arial"/>
                <w:sz w:val="16"/>
                <w:szCs w:val="16"/>
              </w:rPr>
              <w:t>Ongoing – from Sept 2021</w:t>
            </w:r>
          </w:p>
        </w:tc>
        <w:tc>
          <w:tcPr>
            <w:tcW w:w="2551" w:type="dxa"/>
            <w:shd w:val="clear" w:color="auto" w:fill="99FF99"/>
          </w:tcPr>
          <w:p w:rsidR="006C3C82" w:rsidRPr="006C3C82" w:rsidRDefault="006C3C82" w:rsidP="006F7CF2">
            <w:pPr>
              <w:pStyle w:val="ListParagraph"/>
              <w:ind w:left="360"/>
              <w:rPr>
                <w:rFonts w:ascii="Arial" w:hAnsi="Arial" w:cs="Arial"/>
                <w:sz w:val="16"/>
                <w:szCs w:val="16"/>
              </w:rPr>
            </w:pPr>
            <w:r w:rsidRPr="006C3C82">
              <w:rPr>
                <w:rFonts w:ascii="Arial" w:hAnsi="Arial" w:cs="Arial"/>
                <w:sz w:val="16"/>
                <w:szCs w:val="16"/>
              </w:rPr>
              <w:t>EMP monitored termly by JH and overseen by Clive Horton (LA)</w:t>
            </w:r>
          </w:p>
        </w:tc>
        <w:tc>
          <w:tcPr>
            <w:tcW w:w="1985" w:type="dxa"/>
            <w:shd w:val="clear" w:color="auto" w:fill="99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Deputy Head Teacher</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SENCO</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Department Leads</w:t>
            </w:r>
          </w:p>
          <w:p w:rsidR="006C3C82" w:rsidRPr="006C3C82" w:rsidRDefault="006C3C82" w:rsidP="006C3C82">
            <w:pPr>
              <w:rPr>
                <w:rFonts w:ascii="Arial" w:hAnsi="Arial" w:cs="Arial"/>
                <w:sz w:val="16"/>
                <w:szCs w:val="16"/>
              </w:rPr>
            </w:pPr>
            <w:r w:rsidRPr="006C3C82">
              <w:rPr>
                <w:rFonts w:ascii="Arial" w:hAnsi="Arial" w:cs="Arial"/>
                <w:sz w:val="16"/>
                <w:szCs w:val="16"/>
              </w:rPr>
              <w:t>Class teachers</w:t>
            </w:r>
          </w:p>
          <w:p w:rsidR="006C3C82" w:rsidRPr="0083794F" w:rsidRDefault="006C3C82" w:rsidP="006C3C82">
            <w:pPr>
              <w:rPr>
                <w:rFonts w:ascii="Arial" w:hAnsi="Arial" w:cs="Arial"/>
                <w:sz w:val="20"/>
                <w:szCs w:val="20"/>
              </w:rPr>
            </w:pPr>
            <w:r w:rsidRPr="006C3C82">
              <w:rPr>
                <w:rFonts w:ascii="Arial" w:hAnsi="Arial" w:cs="Arial"/>
                <w:sz w:val="16"/>
                <w:szCs w:val="16"/>
              </w:rPr>
              <w:t>TAs</w:t>
            </w:r>
          </w:p>
        </w:tc>
      </w:tr>
      <w:tr w:rsidR="006C3C82" w:rsidRPr="0083794F" w:rsidTr="006C3C82">
        <w:tc>
          <w:tcPr>
            <w:tcW w:w="2808" w:type="dxa"/>
            <w:tcBorders>
              <w:bottom w:val="single" w:sz="4" w:space="0" w:color="000000" w:themeColor="text1"/>
            </w:tcBorders>
            <w:shd w:val="clear" w:color="auto" w:fill="FFFF99"/>
          </w:tcPr>
          <w:p w:rsidR="006C3C82" w:rsidRPr="0083794F" w:rsidRDefault="006C3C82" w:rsidP="004876C8">
            <w:pPr>
              <w:rPr>
                <w:rFonts w:ascii="Arial" w:hAnsi="Arial" w:cs="Arial"/>
                <w:b/>
                <w:u w:val="single"/>
              </w:rPr>
            </w:pPr>
            <w:r w:rsidRPr="0083794F">
              <w:rPr>
                <w:rFonts w:ascii="Arial" w:hAnsi="Arial" w:cs="Arial"/>
                <w:b/>
                <w:u w:val="single"/>
              </w:rPr>
              <w:t>Objective 2</w:t>
            </w:r>
          </w:p>
          <w:p w:rsidR="006C3C82" w:rsidRPr="0083794F" w:rsidRDefault="006C3C82">
            <w:pPr>
              <w:rPr>
                <w:rFonts w:ascii="Arial" w:hAnsi="Arial" w:cs="Arial"/>
                <w:b/>
                <w:highlight w:val="yellow"/>
              </w:rPr>
            </w:pPr>
            <w:r w:rsidRPr="0083794F">
              <w:rPr>
                <w:rFonts w:ascii="Arial" w:hAnsi="Arial" w:cs="Arial"/>
                <w:b/>
              </w:rPr>
              <w:t>To enable pupils with SEND to access the school curriculum.</w:t>
            </w:r>
          </w:p>
        </w:tc>
        <w:tc>
          <w:tcPr>
            <w:tcW w:w="2880" w:type="dxa"/>
            <w:tcBorders>
              <w:bottom w:val="single" w:sz="4" w:space="0" w:color="000000" w:themeColor="text1"/>
            </w:tcBorders>
            <w:shd w:val="clear" w:color="auto" w:fill="FF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All children able to access learning which facilitates their progress at a good rate</w:t>
            </w:r>
          </w:p>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A range of activities and teaching styles that suit all learners</w:t>
            </w:r>
          </w:p>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 xml:space="preserve">All children making progress and achieving their outcomes </w:t>
            </w:r>
          </w:p>
        </w:tc>
        <w:tc>
          <w:tcPr>
            <w:tcW w:w="3776" w:type="dxa"/>
            <w:tcBorders>
              <w:bottom w:val="single" w:sz="4" w:space="0" w:color="000000" w:themeColor="text1"/>
            </w:tcBorders>
            <w:shd w:val="clear" w:color="auto" w:fill="FFFF99"/>
          </w:tcPr>
          <w:p w:rsidR="006C3C82" w:rsidRPr="0083794F" w:rsidRDefault="006C3C82" w:rsidP="00E80AFC">
            <w:pPr>
              <w:rPr>
                <w:rFonts w:ascii="Arial" w:hAnsi="Arial" w:cs="Arial"/>
                <w:sz w:val="20"/>
                <w:szCs w:val="20"/>
              </w:rPr>
            </w:pPr>
            <w:r w:rsidRPr="0083794F">
              <w:rPr>
                <w:rFonts w:ascii="Arial" w:hAnsi="Arial" w:cs="Arial"/>
                <w:sz w:val="20"/>
                <w:szCs w:val="20"/>
              </w:rPr>
              <w:t xml:space="preserve">JH to work with all staff Y1-6 to ensure that all children’s need </w:t>
            </w:r>
            <w:proofErr w:type="gramStart"/>
            <w:r w:rsidRPr="0083794F">
              <w:rPr>
                <w:rFonts w:ascii="Arial" w:hAnsi="Arial" w:cs="Arial"/>
                <w:sz w:val="20"/>
                <w:szCs w:val="20"/>
              </w:rPr>
              <w:t>are</w:t>
            </w:r>
            <w:proofErr w:type="gramEnd"/>
            <w:r w:rsidRPr="0083794F">
              <w:rPr>
                <w:rFonts w:ascii="Arial" w:hAnsi="Arial" w:cs="Arial"/>
                <w:sz w:val="20"/>
                <w:szCs w:val="20"/>
              </w:rPr>
              <w:t xml:space="preserve"> met, by supporting staff in writing the County’s SEND support plans. Toolkits will be used to determine which level of support is needed (QFT, short plan, long plan, top up or EHCP). These will be reviewed termly and updated when necessary. </w:t>
            </w:r>
          </w:p>
          <w:p w:rsidR="006C3C82" w:rsidRPr="0083794F" w:rsidRDefault="006C3C82" w:rsidP="00E80AFC">
            <w:pPr>
              <w:rPr>
                <w:rFonts w:ascii="Arial" w:hAnsi="Arial" w:cs="Arial"/>
                <w:sz w:val="20"/>
                <w:szCs w:val="20"/>
              </w:rPr>
            </w:pPr>
          </w:p>
          <w:p w:rsidR="006C3C82" w:rsidRPr="0083794F" w:rsidRDefault="006C3C82" w:rsidP="00804482">
            <w:pPr>
              <w:rPr>
                <w:rFonts w:ascii="Arial" w:hAnsi="Arial" w:cs="Arial"/>
                <w:sz w:val="20"/>
                <w:szCs w:val="20"/>
              </w:rPr>
            </w:pPr>
            <w:r w:rsidRPr="0083794F">
              <w:rPr>
                <w:rFonts w:ascii="Arial" w:hAnsi="Arial" w:cs="Arial"/>
                <w:sz w:val="20"/>
                <w:szCs w:val="20"/>
              </w:rPr>
              <w:t xml:space="preserve">Staff to continue to develop </w:t>
            </w:r>
            <w:proofErr w:type="gramStart"/>
            <w:r w:rsidRPr="0083794F">
              <w:rPr>
                <w:rFonts w:ascii="Arial" w:hAnsi="Arial" w:cs="Arial"/>
                <w:sz w:val="20"/>
                <w:szCs w:val="20"/>
              </w:rPr>
              <w:t>an</w:t>
            </w:r>
            <w:proofErr w:type="gramEnd"/>
            <w:r w:rsidRPr="0083794F">
              <w:rPr>
                <w:rFonts w:ascii="Arial" w:hAnsi="Arial" w:cs="Arial"/>
                <w:sz w:val="20"/>
                <w:szCs w:val="20"/>
              </w:rPr>
              <w:t xml:space="preserve"> child led, enquiry based approach to teaching, using success criteria to support learning alongside high levels of outdoor learning.</w:t>
            </w:r>
          </w:p>
          <w:p w:rsidR="006C3C82" w:rsidRPr="0083794F" w:rsidRDefault="006C3C82" w:rsidP="00804482">
            <w:pPr>
              <w:rPr>
                <w:rFonts w:ascii="Arial" w:hAnsi="Arial" w:cs="Arial"/>
                <w:sz w:val="20"/>
                <w:szCs w:val="20"/>
              </w:rPr>
            </w:pPr>
          </w:p>
          <w:p w:rsidR="006C3C82" w:rsidRPr="0083794F" w:rsidRDefault="006C3C82" w:rsidP="00804482">
            <w:pPr>
              <w:rPr>
                <w:rFonts w:ascii="Arial" w:hAnsi="Arial" w:cs="Arial"/>
                <w:sz w:val="20"/>
                <w:szCs w:val="20"/>
              </w:rPr>
            </w:pPr>
            <w:r w:rsidRPr="0083794F">
              <w:rPr>
                <w:rFonts w:ascii="Arial" w:hAnsi="Arial" w:cs="Arial"/>
                <w:sz w:val="20"/>
                <w:szCs w:val="20"/>
              </w:rPr>
              <w:t>Years 1 – 4, in the mainstream continue to offer a split teach offer. With one half of the class accessing practical elements of learning and the other accessing a more formal teach – then swap.</w:t>
            </w:r>
          </w:p>
          <w:p w:rsidR="006C3C82" w:rsidRPr="0083794F" w:rsidRDefault="006C3C82" w:rsidP="00804482">
            <w:pPr>
              <w:rPr>
                <w:rFonts w:ascii="Arial" w:hAnsi="Arial" w:cs="Arial"/>
                <w:sz w:val="20"/>
                <w:szCs w:val="20"/>
              </w:rPr>
            </w:pPr>
          </w:p>
          <w:p w:rsidR="006C3C82" w:rsidRPr="0083794F" w:rsidRDefault="006C3C82" w:rsidP="008070A2">
            <w:pPr>
              <w:pStyle w:val="ListParagraph"/>
              <w:numPr>
                <w:ilvl w:val="0"/>
                <w:numId w:val="9"/>
              </w:numPr>
              <w:ind w:left="264"/>
              <w:rPr>
                <w:rFonts w:ascii="Arial" w:hAnsi="Arial" w:cs="Arial"/>
                <w:sz w:val="20"/>
                <w:lang w:eastAsia="en-US"/>
              </w:rPr>
            </w:pPr>
            <w:r w:rsidRPr="0083794F">
              <w:rPr>
                <w:rFonts w:ascii="Arial" w:hAnsi="Arial" w:cs="Arial"/>
                <w:sz w:val="20"/>
                <w:lang w:eastAsia="en-US"/>
              </w:rPr>
              <w:t>P</w:t>
            </w:r>
            <w:r w:rsidRPr="0083794F">
              <w:rPr>
                <w:rFonts w:ascii="Arial" w:hAnsi="Arial" w:cs="Arial"/>
                <w:sz w:val="20"/>
                <w:lang w:eastAsia="en-US"/>
              </w:rPr>
              <w:t xml:space="preserve">rogression documents to be completed across school from 2yr olds to year yr6 in order for staff to be able to adapt in order for children with SEND to access </w:t>
            </w:r>
          </w:p>
          <w:p w:rsidR="006C3C82" w:rsidRPr="0083794F" w:rsidRDefault="006C3C82" w:rsidP="008070A2">
            <w:pPr>
              <w:pStyle w:val="ListParagraph"/>
              <w:numPr>
                <w:ilvl w:val="0"/>
                <w:numId w:val="9"/>
              </w:numPr>
              <w:ind w:left="264"/>
              <w:rPr>
                <w:rFonts w:ascii="Arial" w:hAnsi="Arial" w:cs="Arial"/>
                <w:sz w:val="20"/>
                <w:lang w:eastAsia="en-US"/>
              </w:rPr>
            </w:pPr>
            <w:r w:rsidRPr="0083794F">
              <w:rPr>
                <w:rFonts w:ascii="Arial" w:hAnsi="Arial" w:cs="Arial"/>
                <w:sz w:val="20"/>
                <w:lang w:eastAsia="en-US"/>
              </w:rPr>
              <w:lastRenderedPageBreak/>
              <w:t xml:space="preserve">All mainstream staff will submit their weekly overviews / planning to SLT and display this on the SEND wall, so that SEND bases can sign their children up to come and join their lessons, where appropriate. </w:t>
            </w:r>
          </w:p>
          <w:p w:rsidR="006C3C82" w:rsidRPr="0083794F" w:rsidRDefault="006C3C82" w:rsidP="008070A2">
            <w:pPr>
              <w:pStyle w:val="ListParagraph"/>
              <w:numPr>
                <w:ilvl w:val="0"/>
                <w:numId w:val="9"/>
              </w:numPr>
              <w:ind w:left="264"/>
              <w:rPr>
                <w:rFonts w:ascii="Arial" w:hAnsi="Arial" w:cs="Arial"/>
                <w:sz w:val="20"/>
                <w:lang w:eastAsia="en-US"/>
              </w:rPr>
            </w:pPr>
            <w:r w:rsidRPr="0083794F">
              <w:rPr>
                <w:rFonts w:ascii="Arial" w:hAnsi="Arial" w:cs="Arial"/>
                <w:sz w:val="20"/>
                <w:lang w:eastAsia="en-US"/>
              </w:rPr>
              <w:t>All staff will use a consistent LO template and slides for English lessons. These will be visual (using communicate and print) for our pupils with SEND, in order for them to access</w:t>
            </w:r>
          </w:p>
          <w:p w:rsidR="006C3C82" w:rsidRPr="0083794F" w:rsidRDefault="006C3C82" w:rsidP="008070A2">
            <w:pPr>
              <w:pStyle w:val="ListParagraph"/>
              <w:numPr>
                <w:ilvl w:val="0"/>
                <w:numId w:val="9"/>
              </w:numPr>
              <w:ind w:left="264"/>
              <w:rPr>
                <w:rFonts w:ascii="Arial" w:hAnsi="Arial" w:cs="Arial"/>
                <w:sz w:val="20"/>
                <w:lang w:eastAsia="en-US"/>
              </w:rPr>
            </w:pPr>
            <w:r w:rsidRPr="0083794F">
              <w:rPr>
                <w:rFonts w:ascii="Arial" w:hAnsi="Arial" w:cs="Arial"/>
                <w:sz w:val="20"/>
                <w:lang w:eastAsia="en-US"/>
              </w:rPr>
              <w:t xml:space="preserve"> Scaffolding within lessons will be evident in order for all learners to take part in lessons</w:t>
            </w:r>
          </w:p>
          <w:p w:rsidR="006C3C82" w:rsidRPr="0083794F" w:rsidRDefault="006C3C82" w:rsidP="008070A2">
            <w:pPr>
              <w:pStyle w:val="ListParagraph"/>
              <w:numPr>
                <w:ilvl w:val="0"/>
                <w:numId w:val="9"/>
              </w:numPr>
              <w:ind w:left="264"/>
              <w:rPr>
                <w:rFonts w:ascii="Arial" w:hAnsi="Arial" w:cs="Arial"/>
                <w:sz w:val="20"/>
                <w:lang w:eastAsia="en-US"/>
              </w:rPr>
            </w:pPr>
            <w:r w:rsidRPr="0083794F">
              <w:rPr>
                <w:rFonts w:ascii="Arial" w:hAnsi="Arial" w:cs="Arial"/>
                <w:sz w:val="20"/>
                <w:lang w:eastAsia="en-US"/>
              </w:rPr>
              <w:t>Termly updates of SEND plans and shared with parents. DHT / SENDCO to moderate.</w:t>
            </w:r>
          </w:p>
          <w:p w:rsidR="006C3C82" w:rsidRDefault="006C3C82" w:rsidP="00804482">
            <w:pPr>
              <w:pStyle w:val="ListParagraph"/>
              <w:numPr>
                <w:ilvl w:val="0"/>
                <w:numId w:val="9"/>
              </w:numPr>
              <w:ind w:left="264"/>
              <w:rPr>
                <w:rFonts w:ascii="Arial" w:hAnsi="Arial" w:cs="Arial"/>
                <w:sz w:val="20"/>
                <w:lang w:eastAsia="en-US"/>
              </w:rPr>
            </w:pPr>
            <w:r w:rsidRPr="0083794F">
              <w:rPr>
                <w:rFonts w:ascii="Arial" w:hAnsi="Arial" w:cs="Arial"/>
                <w:sz w:val="20"/>
                <w:lang w:eastAsia="en-US"/>
              </w:rPr>
              <w:t xml:space="preserve"> EHCP’s will be formally reviewed, every year, and DHT will monitor funding and provision.</w:t>
            </w:r>
          </w:p>
          <w:p w:rsidR="006C3C82" w:rsidRPr="006C3C82" w:rsidRDefault="006C3C82" w:rsidP="00804482">
            <w:pPr>
              <w:pStyle w:val="ListParagraph"/>
              <w:numPr>
                <w:ilvl w:val="0"/>
                <w:numId w:val="9"/>
              </w:numPr>
              <w:ind w:left="264"/>
              <w:rPr>
                <w:rFonts w:ascii="Arial" w:hAnsi="Arial" w:cs="Arial"/>
                <w:sz w:val="20"/>
                <w:lang w:eastAsia="en-US"/>
              </w:rPr>
            </w:pPr>
          </w:p>
        </w:tc>
        <w:tc>
          <w:tcPr>
            <w:tcW w:w="1276" w:type="dxa"/>
            <w:tcBorders>
              <w:bottom w:val="single" w:sz="4" w:space="0" w:color="000000" w:themeColor="text1"/>
            </w:tcBorders>
            <w:shd w:val="clear" w:color="auto" w:fill="FFFF99"/>
          </w:tcPr>
          <w:p w:rsidR="006C3C82" w:rsidRPr="006C3C82" w:rsidRDefault="006C3C82" w:rsidP="008070A2">
            <w:pPr>
              <w:pStyle w:val="ListParagraph"/>
              <w:ind w:left="0"/>
              <w:rPr>
                <w:rFonts w:ascii="Arial" w:hAnsi="Arial" w:cs="Arial"/>
                <w:sz w:val="16"/>
                <w:szCs w:val="16"/>
              </w:rPr>
            </w:pPr>
            <w:r w:rsidRPr="006C3C82">
              <w:rPr>
                <w:rFonts w:ascii="Arial" w:hAnsi="Arial" w:cs="Arial"/>
                <w:sz w:val="16"/>
                <w:szCs w:val="16"/>
              </w:rPr>
              <w:lastRenderedPageBreak/>
              <w:t>Ongoing – from Sept 2021</w:t>
            </w:r>
          </w:p>
        </w:tc>
        <w:tc>
          <w:tcPr>
            <w:tcW w:w="2551" w:type="dxa"/>
            <w:tcBorders>
              <w:bottom w:val="single" w:sz="4" w:space="0" w:color="000000" w:themeColor="text1"/>
            </w:tcBorders>
            <w:shd w:val="clear" w:color="auto" w:fill="FFFF99"/>
          </w:tcPr>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 xml:space="preserve">Book </w:t>
            </w:r>
            <w:proofErr w:type="spellStart"/>
            <w:r w:rsidRPr="006C3C82">
              <w:rPr>
                <w:rFonts w:ascii="Arial" w:hAnsi="Arial" w:cs="Arial"/>
                <w:sz w:val="16"/>
                <w:szCs w:val="16"/>
              </w:rPr>
              <w:t>scrutinies</w:t>
            </w:r>
            <w:proofErr w:type="spellEnd"/>
            <w:r w:rsidRPr="006C3C82">
              <w:rPr>
                <w:rFonts w:ascii="Arial" w:hAnsi="Arial" w:cs="Arial"/>
                <w:sz w:val="16"/>
                <w:szCs w:val="16"/>
              </w:rPr>
              <w:t xml:space="preserve"> and learning walks will take place in order to check the provision, which is in place for our children with SEND, and that the children are making progress within these provisions and interventions.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Update SEND plans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Pupil discussion</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Progress meetings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Performance management</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SEND caseload meetings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Annual reviews</w:t>
            </w:r>
          </w:p>
          <w:p w:rsidR="006C3C82" w:rsidRPr="006C3C82" w:rsidRDefault="006C3C82" w:rsidP="001341AC">
            <w:pPr>
              <w:pStyle w:val="ListParagraph"/>
              <w:ind w:left="360"/>
              <w:rPr>
                <w:rFonts w:ascii="Arial" w:hAnsi="Arial" w:cs="Arial"/>
                <w:sz w:val="16"/>
                <w:szCs w:val="16"/>
              </w:rPr>
            </w:pPr>
          </w:p>
        </w:tc>
        <w:tc>
          <w:tcPr>
            <w:tcW w:w="1985" w:type="dxa"/>
            <w:tcBorders>
              <w:bottom w:val="single" w:sz="4" w:space="0" w:color="000000" w:themeColor="text1"/>
            </w:tcBorders>
            <w:shd w:val="clear" w:color="auto" w:fill="FF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Deputy Head Teacher</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SENCO</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Department Leads</w:t>
            </w:r>
          </w:p>
          <w:p w:rsidR="006C3C82" w:rsidRPr="006C3C82" w:rsidRDefault="006C3C82" w:rsidP="006C3C82">
            <w:pPr>
              <w:rPr>
                <w:rFonts w:ascii="Arial" w:hAnsi="Arial" w:cs="Arial"/>
                <w:sz w:val="16"/>
                <w:szCs w:val="16"/>
              </w:rPr>
            </w:pPr>
            <w:r w:rsidRPr="006C3C82">
              <w:rPr>
                <w:rFonts w:ascii="Arial" w:hAnsi="Arial" w:cs="Arial"/>
                <w:sz w:val="16"/>
                <w:szCs w:val="16"/>
              </w:rPr>
              <w:t>Class teachers</w:t>
            </w:r>
          </w:p>
          <w:p w:rsidR="006C3C82" w:rsidRPr="0083794F" w:rsidRDefault="006C3C82" w:rsidP="006C3C82">
            <w:pPr>
              <w:rPr>
                <w:rFonts w:ascii="Arial" w:hAnsi="Arial" w:cs="Arial"/>
                <w:sz w:val="20"/>
                <w:szCs w:val="20"/>
              </w:rPr>
            </w:pPr>
            <w:r w:rsidRPr="006C3C82">
              <w:rPr>
                <w:rFonts w:ascii="Arial" w:hAnsi="Arial" w:cs="Arial"/>
                <w:sz w:val="16"/>
                <w:szCs w:val="16"/>
              </w:rPr>
              <w:t>TAs</w:t>
            </w:r>
          </w:p>
        </w:tc>
      </w:tr>
      <w:tr w:rsidR="006C3C82" w:rsidRPr="0083794F" w:rsidTr="006C3C82">
        <w:tc>
          <w:tcPr>
            <w:tcW w:w="2808" w:type="dxa"/>
            <w:shd w:val="clear" w:color="auto" w:fill="99FF99"/>
          </w:tcPr>
          <w:p w:rsidR="006C3C82" w:rsidRPr="0083794F" w:rsidRDefault="006C3C82" w:rsidP="004876C8">
            <w:pPr>
              <w:rPr>
                <w:rFonts w:ascii="Arial" w:hAnsi="Arial" w:cs="Arial"/>
                <w:b/>
                <w:u w:val="single"/>
              </w:rPr>
            </w:pPr>
            <w:r w:rsidRPr="0083794F">
              <w:rPr>
                <w:rFonts w:ascii="Arial" w:hAnsi="Arial" w:cs="Arial"/>
                <w:b/>
                <w:u w:val="single"/>
              </w:rPr>
              <w:lastRenderedPageBreak/>
              <w:t>Objective 4</w:t>
            </w:r>
          </w:p>
          <w:p w:rsidR="006C3C82" w:rsidRPr="0083794F" w:rsidRDefault="006C3C82" w:rsidP="001E32EB">
            <w:pPr>
              <w:rPr>
                <w:rFonts w:ascii="Arial" w:hAnsi="Arial" w:cs="Arial"/>
                <w:b/>
                <w:sz w:val="18"/>
              </w:rPr>
            </w:pPr>
            <w:r w:rsidRPr="0083794F">
              <w:rPr>
                <w:rFonts w:ascii="Arial" w:hAnsi="Arial" w:cs="Arial"/>
                <w:b/>
                <w:sz w:val="20"/>
              </w:rPr>
              <w:t>All staff confident in early identification of SEND and setting appropriate outcomes</w:t>
            </w:r>
            <w:r w:rsidRPr="0083794F">
              <w:rPr>
                <w:rFonts w:ascii="Arial" w:hAnsi="Arial" w:cs="Arial"/>
                <w:b/>
                <w:sz w:val="18"/>
              </w:rPr>
              <w:t>.</w:t>
            </w:r>
          </w:p>
          <w:p w:rsidR="006C3C82" w:rsidRPr="0083794F" w:rsidRDefault="006C3C82" w:rsidP="001E32EB">
            <w:pPr>
              <w:rPr>
                <w:rFonts w:ascii="Arial" w:hAnsi="Arial" w:cs="Arial"/>
                <w:b/>
                <w:sz w:val="18"/>
              </w:rPr>
            </w:pPr>
          </w:p>
          <w:p w:rsidR="006C3C82" w:rsidRPr="0083794F" w:rsidRDefault="006C3C82" w:rsidP="001E32EB">
            <w:pPr>
              <w:rPr>
                <w:rFonts w:ascii="Arial" w:hAnsi="Arial" w:cs="Arial"/>
                <w:b/>
                <w:sz w:val="18"/>
              </w:rPr>
            </w:pPr>
          </w:p>
          <w:p w:rsidR="006C3C82" w:rsidRPr="0083794F" w:rsidRDefault="006C3C82" w:rsidP="001E32EB">
            <w:pPr>
              <w:rPr>
                <w:rFonts w:ascii="Arial" w:hAnsi="Arial" w:cs="Arial"/>
                <w:b/>
                <w:sz w:val="18"/>
              </w:rPr>
            </w:pPr>
          </w:p>
          <w:p w:rsidR="006C3C82" w:rsidRPr="0083794F" w:rsidRDefault="006C3C82" w:rsidP="001E32EB">
            <w:pPr>
              <w:rPr>
                <w:rFonts w:ascii="Arial" w:hAnsi="Arial" w:cs="Arial"/>
                <w:b/>
                <w:sz w:val="18"/>
              </w:rPr>
            </w:pPr>
          </w:p>
          <w:p w:rsidR="006C3C82" w:rsidRPr="0083794F" w:rsidRDefault="006C3C82" w:rsidP="001E32EB">
            <w:pPr>
              <w:rPr>
                <w:rFonts w:ascii="Arial" w:hAnsi="Arial" w:cs="Arial"/>
                <w:b/>
                <w:sz w:val="18"/>
              </w:rPr>
            </w:pPr>
          </w:p>
          <w:p w:rsidR="006C3C82" w:rsidRPr="0083794F" w:rsidRDefault="006C3C82" w:rsidP="001E32EB">
            <w:pPr>
              <w:rPr>
                <w:rFonts w:ascii="Arial" w:hAnsi="Arial" w:cs="Arial"/>
                <w:b/>
              </w:rPr>
            </w:pPr>
          </w:p>
        </w:tc>
        <w:tc>
          <w:tcPr>
            <w:tcW w:w="2880" w:type="dxa"/>
            <w:shd w:val="clear" w:color="auto" w:fill="99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Children are recognised as SEND from the earliest possible point – given a short note and moved through the graduated response at an appropriate time</w:t>
            </w:r>
          </w:p>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All intervention and pre teach is timely and accurate the child’s specific needs.</w:t>
            </w:r>
          </w:p>
        </w:tc>
        <w:tc>
          <w:tcPr>
            <w:tcW w:w="3776" w:type="dxa"/>
            <w:shd w:val="clear" w:color="auto" w:fill="99FF99"/>
          </w:tcPr>
          <w:p w:rsidR="006C3C82" w:rsidRPr="0083794F" w:rsidRDefault="006C3C82" w:rsidP="001463E0">
            <w:pPr>
              <w:rPr>
                <w:rFonts w:ascii="Arial" w:hAnsi="Arial" w:cs="Arial"/>
                <w:sz w:val="20"/>
                <w:szCs w:val="20"/>
              </w:rPr>
            </w:pPr>
            <w:r w:rsidRPr="0083794F">
              <w:rPr>
                <w:rFonts w:ascii="Arial" w:hAnsi="Arial" w:cs="Arial"/>
                <w:sz w:val="20"/>
                <w:szCs w:val="20"/>
              </w:rPr>
              <w:t xml:space="preserve">JH to work alongside EYFS staff to support identifying early needs- deliver training through staff meetings on using SEN early identification toolkits from Durham </w:t>
            </w:r>
            <w:proofErr w:type="gramStart"/>
            <w:r w:rsidRPr="0083794F">
              <w:rPr>
                <w:rFonts w:ascii="Arial" w:hAnsi="Arial" w:cs="Arial"/>
                <w:sz w:val="20"/>
                <w:szCs w:val="20"/>
              </w:rPr>
              <w:t>FIS,  as</w:t>
            </w:r>
            <w:proofErr w:type="gramEnd"/>
            <w:r w:rsidRPr="0083794F">
              <w:rPr>
                <w:rFonts w:ascii="Arial" w:hAnsi="Arial" w:cs="Arial"/>
                <w:sz w:val="20"/>
                <w:szCs w:val="20"/>
              </w:rPr>
              <w:t xml:space="preserve"> a guide to early need. </w:t>
            </w:r>
          </w:p>
          <w:p w:rsidR="006C3C82" w:rsidRPr="0083794F" w:rsidRDefault="006C3C82" w:rsidP="004D43DF">
            <w:pPr>
              <w:rPr>
                <w:rFonts w:ascii="Arial" w:hAnsi="Arial" w:cs="Arial"/>
                <w:sz w:val="20"/>
                <w:szCs w:val="20"/>
              </w:rPr>
            </w:pPr>
            <w:r w:rsidRPr="0083794F">
              <w:rPr>
                <w:rFonts w:ascii="Arial" w:hAnsi="Arial" w:cs="Arial"/>
                <w:sz w:val="20"/>
                <w:szCs w:val="20"/>
              </w:rPr>
              <w:t xml:space="preserve">Staff to be supported by JH to complete these toolkits and then will be used to determine which level of support is needed (QFT, short plan, long plan, top up or EHCP). These will be reviewed termly and updated when necessary. </w:t>
            </w:r>
          </w:p>
        </w:tc>
        <w:tc>
          <w:tcPr>
            <w:tcW w:w="1276" w:type="dxa"/>
            <w:shd w:val="clear" w:color="auto" w:fill="99FF99"/>
          </w:tcPr>
          <w:p w:rsidR="006C3C82" w:rsidRPr="006C3C82" w:rsidRDefault="006C3C82" w:rsidP="00176A82">
            <w:pPr>
              <w:pStyle w:val="ListParagraph"/>
              <w:numPr>
                <w:ilvl w:val="0"/>
                <w:numId w:val="6"/>
              </w:numPr>
              <w:rPr>
                <w:rFonts w:ascii="Arial" w:hAnsi="Arial" w:cs="Arial"/>
                <w:sz w:val="16"/>
                <w:szCs w:val="16"/>
              </w:rPr>
            </w:pPr>
            <w:r w:rsidRPr="006C3C82">
              <w:rPr>
                <w:rFonts w:ascii="Arial" w:hAnsi="Arial" w:cs="Arial"/>
                <w:sz w:val="16"/>
                <w:szCs w:val="16"/>
              </w:rPr>
              <w:t>Sept 2021</w:t>
            </w:r>
          </w:p>
        </w:tc>
        <w:tc>
          <w:tcPr>
            <w:tcW w:w="2551" w:type="dxa"/>
            <w:shd w:val="clear" w:color="auto" w:fill="99FF99"/>
          </w:tcPr>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 xml:space="preserve">Early identification meetings with JH </w:t>
            </w:r>
            <w:proofErr w:type="gramStart"/>
            <w:r w:rsidRPr="006C3C82">
              <w:rPr>
                <w:rFonts w:ascii="Arial" w:hAnsi="Arial" w:cs="Arial"/>
                <w:sz w:val="16"/>
                <w:szCs w:val="16"/>
              </w:rPr>
              <w:t>and  EYFS</w:t>
            </w:r>
            <w:proofErr w:type="gramEnd"/>
            <w:r w:rsidRPr="006C3C82">
              <w:rPr>
                <w:rFonts w:ascii="Arial" w:hAnsi="Arial" w:cs="Arial"/>
                <w:sz w:val="16"/>
                <w:szCs w:val="16"/>
              </w:rPr>
              <w:t xml:space="preserve"> staff</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 xml:space="preserve">Book </w:t>
            </w:r>
            <w:proofErr w:type="spellStart"/>
            <w:r w:rsidRPr="006C3C82">
              <w:rPr>
                <w:rFonts w:ascii="Arial" w:hAnsi="Arial" w:cs="Arial"/>
                <w:sz w:val="16"/>
                <w:szCs w:val="16"/>
              </w:rPr>
              <w:t>scrutinies</w:t>
            </w:r>
            <w:proofErr w:type="spellEnd"/>
            <w:r w:rsidRPr="006C3C82">
              <w:rPr>
                <w:rFonts w:ascii="Arial" w:hAnsi="Arial" w:cs="Arial"/>
                <w:sz w:val="16"/>
                <w:szCs w:val="16"/>
              </w:rPr>
              <w:t xml:space="preserve"> and learning walks will take place in order to check the provision, which is in place for our children with SEND, and that the children are making progress within these provisions and interventions.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Update SEND plans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Pupil discussion</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Progress meetings</w:t>
            </w:r>
          </w:p>
          <w:p w:rsidR="006C3C82" w:rsidRPr="006C3C82" w:rsidRDefault="006C3C82" w:rsidP="004D43DF">
            <w:pPr>
              <w:pStyle w:val="ListParagraph"/>
              <w:numPr>
                <w:ilvl w:val="0"/>
                <w:numId w:val="6"/>
              </w:numPr>
              <w:rPr>
                <w:rFonts w:ascii="Arial" w:hAnsi="Arial" w:cs="Arial"/>
                <w:sz w:val="16"/>
                <w:szCs w:val="16"/>
              </w:rPr>
            </w:pPr>
            <w:r w:rsidRPr="006C3C82">
              <w:rPr>
                <w:rFonts w:ascii="Arial" w:hAnsi="Arial" w:cs="Arial"/>
                <w:sz w:val="16"/>
                <w:szCs w:val="16"/>
              </w:rPr>
              <w:t>Performance management</w:t>
            </w:r>
          </w:p>
          <w:p w:rsidR="006C3C82" w:rsidRPr="006C3C82" w:rsidRDefault="006C3C82" w:rsidP="00B81E63">
            <w:pPr>
              <w:pStyle w:val="ListParagraph"/>
              <w:numPr>
                <w:ilvl w:val="0"/>
                <w:numId w:val="6"/>
              </w:numPr>
              <w:rPr>
                <w:rFonts w:ascii="Arial" w:hAnsi="Arial" w:cs="Arial"/>
                <w:sz w:val="16"/>
                <w:szCs w:val="16"/>
              </w:rPr>
            </w:pPr>
            <w:r w:rsidRPr="006C3C82">
              <w:rPr>
                <w:rFonts w:ascii="Arial" w:hAnsi="Arial" w:cs="Arial"/>
                <w:sz w:val="16"/>
                <w:szCs w:val="16"/>
              </w:rPr>
              <w:t>SEND caseload meetings</w:t>
            </w:r>
          </w:p>
          <w:p w:rsidR="006C3C82" w:rsidRPr="006C3C82" w:rsidRDefault="006C3C82" w:rsidP="00B81E63">
            <w:pPr>
              <w:pStyle w:val="ListParagraph"/>
              <w:numPr>
                <w:ilvl w:val="0"/>
                <w:numId w:val="6"/>
              </w:numPr>
              <w:rPr>
                <w:rFonts w:ascii="Arial" w:hAnsi="Arial" w:cs="Arial"/>
                <w:sz w:val="16"/>
                <w:szCs w:val="16"/>
              </w:rPr>
            </w:pPr>
            <w:r w:rsidRPr="006C3C82">
              <w:rPr>
                <w:rFonts w:ascii="Arial" w:hAnsi="Arial" w:cs="Arial"/>
                <w:sz w:val="16"/>
                <w:szCs w:val="16"/>
              </w:rPr>
              <w:t>Annual reviews</w:t>
            </w:r>
          </w:p>
          <w:p w:rsidR="006C3C82" w:rsidRPr="006C3C82" w:rsidRDefault="006C3C82" w:rsidP="006C3C82">
            <w:pPr>
              <w:pStyle w:val="ListParagraph"/>
              <w:numPr>
                <w:ilvl w:val="0"/>
                <w:numId w:val="6"/>
              </w:numPr>
              <w:rPr>
                <w:rFonts w:ascii="Arial" w:hAnsi="Arial" w:cs="Arial"/>
                <w:sz w:val="16"/>
                <w:szCs w:val="16"/>
              </w:rPr>
            </w:pPr>
            <w:r w:rsidRPr="006C3C82">
              <w:rPr>
                <w:rFonts w:ascii="Arial" w:hAnsi="Arial" w:cs="Arial"/>
                <w:sz w:val="16"/>
                <w:szCs w:val="16"/>
              </w:rPr>
              <w:t>Drop in and visits to all EYFS classrooms and environments</w:t>
            </w:r>
          </w:p>
        </w:tc>
        <w:tc>
          <w:tcPr>
            <w:tcW w:w="1985" w:type="dxa"/>
            <w:shd w:val="clear" w:color="auto" w:fill="99FF99"/>
          </w:tcPr>
          <w:p w:rsidR="006C3C82" w:rsidRDefault="006C3C82" w:rsidP="006C3C82">
            <w:pPr>
              <w:rPr>
                <w:rFonts w:ascii="Arial" w:hAnsi="Arial" w:cs="Arial"/>
                <w:sz w:val="16"/>
                <w:szCs w:val="16"/>
                <w:lang w:eastAsia="en-US"/>
              </w:rPr>
            </w:pPr>
            <w:r>
              <w:rPr>
                <w:rFonts w:ascii="Arial" w:hAnsi="Arial" w:cs="Arial"/>
                <w:sz w:val="16"/>
                <w:szCs w:val="16"/>
                <w:lang w:eastAsia="en-US"/>
              </w:rPr>
              <w:t>Deputy Head Teacher / SENCO</w:t>
            </w:r>
          </w:p>
          <w:p w:rsidR="006C3C82" w:rsidRPr="0083794F" w:rsidRDefault="006C3C82" w:rsidP="006C3C82">
            <w:pPr>
              <w:rPr>
                <w:rFonts w:ascii="Arial" w:hAnsi="Arial" w:cs="Arial"/>
                <w:sz w:val="20"/>
                <w:szCs w:val="20"/>
              </w:rPr>
            </w:pPr>
            <w:r>
              <w:rPr>
                <w:rFonts w:ascii="Arial" w:hAnsi="Arial" w:cs="Arial"/>
                <w:sz w:val="16"/>
                <w:szCs w:val="16"/>
                <w:lang w:eastAsia="en-US"/>
              </w:rPr>
              <w:t>EYFS staff</w:t>
            </w:r>
          </w:p>
        </w:tc>
      </w:tr>
      <w:tr w:rsidR="006C3C82" w:rsidRPr="0083794F" w:rsidTr="006C3C82">
        <w:tc>
          <w:tcPr>
            <w:tcW w:w="2808" w:type="dxa"/>
            <w:tcBorders>
              <w:bottom w:val="single" w:sz="4" w:space="0" w:color="auto"/>
            </w:tcBorders>
            <w:shd w:val="clear" w:color="auto" w:fill="FFFF99"/>
          </w:tcPr>
          <w:p w:rsidR="006C3C82" w:rsidRPr="0083794F" w:rsidRDefault="006C3C82" w:rsidP="004876C8">
            <w:pPr>
              <w:rPr>
                <w:rFonts w:ascii="Arial" w:hAnsi="Arial" w:cs="Arial"/>
                <w:b/>
                <w:u w:val="single"/>
              </w:rPr>
            </w:pPr>
            <w:r w:rsidRPr="0083794F">
              <w:rPr>
                <w:rFonts w:ascii="Arial" w:hAnsi="Arial" w:cs="Arial"/>
                <w:b/>
                <w:u w:val="single"/>
              </w:rPr>
              <w:lastRenderedPageBreak/>
              <w:t>Objective 5</w:t>
            </w:r>
          </w:p>
          <w:p w:rsidR="006C3C82" w:rsidRPr="0083794F" w:rsidRDefault="006C3C82" w:rsidP="00264EE6">
            <w:pPr>
              <w:rPr>
                <w:rFonts w:ascii="Arial" w:hAnsi="Arial" w:cs="Arial"/>
                <w:b/>
              </w:rPr>
            </w:pPr>
            <w:r w:rsidRPr="0083794F">
              <w:rPr>
                <w:rFonts w:ascii="Arial" w:hAnsi="Arial" w:cs="Arial"/>
                <w:b/>
                <w:sz w:val="20"/>
              </w:rPr>
              <w:t>Website fully up to date and meeting legal requirements for SEND</w:t>
            </w:r>
          </w:p>
        </w:tc>
        <w:tc>
          <w:tcPr>
            <w:tcW w:w="2880" w:type="dxa"/>
            <w:tcBorders>
              <w:bottom w:val="single" w:sz="4" w:space="0" w:color="auto"/>
            </w:tcBorders>
            <w:shd w:val="clear" w:color="auto" w:fill="FF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Website compliant with all aspects of SEND legal requirements and provides an information point for parents and stakeholders.</w:t>
            </w: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p w:rsidR="006C3C82" w:rsidRPr="0083794F" w:rsidRDefault="006C3C82" w:rsidP="005214F9">
            <w:pPr>
              <w:rPr>
                <w:rFonts w:ascii="Arial" w:hAnsi="Arial" w:cs="Arial"/>
                <w:sz w:val="20"/>
                <w:szCs w:val="20"/>
              </w:rPr>
            </w:pPr>
          </w:p>
        </w:tc>
        <w:tc>
          <w:tcPr>
            <w:tcW w:w="3776" w:type="dxa"/>
            <w:tcBorders>
              <w:bottom w:val="single" w:sz="4" w:space="0" w:color="auto"/>
            </w:tcBorders>
            <w:shd w:val="clear" w:color="auto" w:fill="FFFF99"/>
          </w:tcPr>
          <w:p w:rsidR="006C3C82" w:rsidRPr="0083794F" w:rsidRDefault="006C3C82" w:rsidP="00430E6A">
            <w:pPr>
              <w:rPr>
                <w:rFonts w:ascii="Arial" w:hAnsi="Arial" w:cs="Arial"/>
                <w:sz w:val="20"/>
                <w:szCs w:val="20"/>
              </w:rPr>
            </w:pPr>
            <w:r w:rsidRPr="0083794F">
              <w:rPr>
                <w:rFonts w:ascii="Arial" w:hAnsi="Arial" w:cs="Arial"/>
                <w:sz w:val="20"/>
                <w:szCs w:val="20"/>
              </w:rPr>
              <w:t>JH and AS to update website using LA audit tool to ensure it is compliant with SEND regulations.</w:t>
            </w:r>
          </w:p>
        </w:tc>
        <w:tc>
          <w:tcPr>
            <w:tcW w:w="1276" w:type="dxa"/>
            <w:tcBorders>
              <w:bottom w:val="single" w:sz="4" w:space="0" w:color="auto"/>
            </w:tcBorders>
            <w:shd w:val="clear" w:color="auto" w:fill="FFFF99"/>
          </w:tcPr>
          <w:p w:rsidR="006C3C82" w:rsidRPr="006C3C82" w:rsidRDefault="006C3C82" w:rsidP="001341AC">
            <w:pPr>
              <w:pStyle w:val="ListParagraph"/>
              <w:numPr>
                <w:ilvl w:val="0"/>
                <w:numId w:val="6"/>
              </w:numPr>
              <w:rPr>
                <w:rFonts w:ascii="Arial" w:hAnsi="Arial" w:cs="Arial"/>
                <w:sz w:val="16"/>
                <w:szCs w:val="16"/>
              </w:rPr>
            </w:pPr>
            <w:r w:rsidRPr="006C3C82">
              <w:rPr>
                <w:rFonts w:ascii="Arial" w:hAnsi="Arial" w:cs="Arial"/>
                <w:sz w:val="16"/>
                <w:szCs w:val="16"/>
              </w:rPr>
              <w:t>Ongoing from Sept 2021</w:t>
            </w:r>
          </w:p>
        </w:tc>
        <w:tc>
          <w:tcPr>
            <w:tcW w:w="2551" w:type="dxa"/>
            <w:tcBorders>
              <w:bottom w:val="single" w:sz="4" w:space="0" w:color="auto"/>
            </w:tcBorders>
            <w:shd w:val="clear" w:color="auto" w:fill="FFFF99"/>
          </w:tcPr>
          <w:p w:rsidR="006C3C82" w:rsidRPr="006C3C82" w:rsidRDefault="006C3C82" w:rsidP="006C3C82">
            <w:pPr>
              <w:pStyle w:val="ListParagraph"/>
              <w:numPr>
                <w:ilvl w:val="0"/>
                <w:numId w:val="6"/>
              </w:numPr>
              <w:rPr>
                <w:rFonts w:ascii="Arial" w:hAnsi="Arial" w:cs="Arial"/>
                <w:sz w:val="16"/>
                <w:szCs w:val="16"/>
              </w:rPr>
            </w:pPr>
            <w:r w:rsidRPr="006C3C82">
              <w:rPr>
                <w:rFonts w:ascii="Arial" w:hAnsi="Arial" w:cs="Arial"/>
                <w:sz w:val="16"/>
                <w:szCs w:val="16"/>
              </w:rPr>
              <w:t>Monitored by LA for SEND information report</w:t>
            </w:r>
          </w:p>
        </w:tc>
        <w:tc>
          <w:tcPr>
            <w:tcW w:w="1985" w:type="dxa"/>
            <w:tcBorders>
              <w:bottom w:val="single" w:sz="4" w:space="0" w:color="auto"/>
            </w:tcBorders>
            <w:shd w:val="clear" w:color="auto" w:fill="FF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83794F" w:rsidRDefault="006C3C82" w:rsidP="006C3C82">
            <w:pPr>
              <w:rPr>
                <w:rFonts w:ascii="Arial" w:hAnsi="Arial" w:cs="Arial"/>
                <w:sz w:val="20"/>
                <w:szCs w:val="20"/>
              </w:rPr>
            </w:pPr>
            <w:r>
              <w:rPr>
                <w:rFonts w:ascii="Arial" w:hAnsi="Arial" w:cs="Arial"/>
                <w:sz w:val="16"/>
                <w:szCs w:val="16"/>
                <w:lang w:eastAsia="en-US"/>
              </w:rPr>
              <w:t>Deputy Head Teacher / SENCO</w:t>
            </w:r>
          </w:p>
        </w:tc>
      </w:tr>
      <w:tr w:rsidR="006C3C82" w:rsidRPr="0083794F" w:rsidTr="006C3C82">
        <w:tc>
          <w:tcPr>
            <w:tcW w:w="2808" w:type="dxa"/>
            <w:tcBorders>
              <w:top w:val="single" w:sz="4" w:space="0" w:color="auto"/>
              <w:left w:val="single" w:sz="4" w:space="0" w:color="auto"/>
              <w:bottom w:val="single" w:sz="4" w:space="0" w:color="auto"/>
              <w:right w:val="single" w:sz="4" w:space="0" w:color="auto"/>
            </w:tcBorders>
            <w:shd w:val="clear" w:color="auto" w:fill="FFFF99"/>
          </w:tcPr>
          <w:p w:rsidR="006C3C82" w:rsidRPr="0083794F" w:rsidRDefault="006C3C82" w:rsidP="004876C8">
            <w:pPr>
              <w:rPr>
                <w:rFonts w:ascii="Arial" w:hAnsi="Arial" w:cs="Arial"/>
                <w:b/>
                <w:sz w:val="20"/>
                <w:u w:val="single"/>
              </w:rPr>
            </w:pPr>
            <w:r w:rsidRPr="0083794F">
              <w:rPr>
                <w:rFonts w:ascii="Arial" w:hAnsi="Arial" w:cs="Arial"/>
                <w:b/>
                <w:sz w:val="20"/>
                <w:u w:val="single"/>
              </w:rPr>
              <w:t>Objective 6</w:t>
            </w:r>
          </w:p>
          <w:p w:rsidR="006C3C82" w:rsidRPr="0083794F" w:rsidRDefault="006C3C82" w:rsidP="004876C8">
            <w:pPr>
              <w:rPr>
                <w:rFonts w:ascii="Arial" w:hAnsi="Arial" w:cs="Arial"/>
                <w:b/>
                <w:sz w:val="20"/>
              </w:rPr>
            </w:pPr>
            <w:r w:rsidRPr="0083794F">
              <w:rPr>
                <w:rFonts w:ascii="Arial" w:hAnsi="Arial" w:cs="Arial"/>
                <w:b/>
                <w:sz w:val="20"/>
              </w:rPr>
              <w:t>All staff competent in analysing data and using information to set appropriate tasks and intervention for children</w:t>
            </w:r>
          </w:p>
        </w:tc>
        <w:tc>
          <w:tcPr>
            <w:tcW w:w="2880" w:type="dxa"/>
            <w:tcBorders>
              <w:top w:val="single" w:sz="4" w:space="0" w:color="auto"/>
              <w:left w:val="single" w:sz="4" w:space="0" w:color="auto"/>
              <w:bottom w:val="single" w:sz="4" w:space="0" w:color="auto"/>
              <w:right w:val="single" w:sz="4" w:space="0" w:color="auto"/>
            </w:tcBorders>
            <w:shd w:val="clear" w:color="auto" w:fill="FF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Data used independently by all staff at regular intervals during year to assess progress, identify gaps and set appropriate intervention.</w:t>
            </w:r>
          </w:p>
        </w:tc>
        <w:tc>
          <w:tcPr>
            <w:tcW w:w="3776" w:type="dxa"/>
            <w:tcBorders>
              <w:top w:val="single" w:sz="4" w:space="0" w:color="auto"/>
              <w:left w:val="single" w:sz="4" w:space="0" w:color="auto"/>
              <w:bottom w:val="single" w:sz="4" w:space="0" w:color="auto"/>
              <w:right w:val="single" w:sz="4" w:space="0" w:color="auto"/>
            </w:tcBorders>
            <w:shd w:val="clear" w:color="auto" w:fill="FFFF99"/>
          </w:tcPr>
          <w:p w:rsidR="006C3C82" w:rsidRPr="0083794F" w:rsidRDefault="006C3C82" w:rsidP="00A735D5">
            <w:pPr>
              <w:pStyle w:val="ListParagraph"/>
              <w:numPr>
                <w:ilvl w:val="0"/>
                <w:numId w:val="6"/>
              </w:numPr>
              <w:rPr>
                <w:rFonts w:ascii="Arial" w:hAnsi="Arial" w:cs="Arial"/>
                <w:sz w:val="20"/>
                <w:szCs w:val="20"/>
              </w:rPr>
            </w:pPr>
            <w:r w:rsidRPr="0083794F">
              <w:rPr>
                <w:rFonts w:ascii="Arial" w:hAnsi="Arial" w:cs="Arial"/>
                <w:sz w:val="20"/>
                <w:szCs w:val="20"/>
              </w:rPr>
              <w:t>JH and AS to work alongside staff and offer sessions on how to read and interpret data.</w:t>
            </w:r>
          </w:p>
          <w:p w:rsidR="006C3C82" w:rsidRPr="0083794F" w:rsidRDefault="006C3C82" w:rsidP="00A735D5">
            <w:pPr>
              <w:pStyle w:val="ListParagraph"/>
              <w:numPr>
                <w:ilvl w:val="0"/>
                <w:numId w:val="6"/>
              </w:numPr>
              <w:rPr>
                <w:rFonts w:ascii="Arial" w:hAnsi="Arial" w:cs="Arial"/>
                <w:sz w:val="20"/>
                <w:szCs w:val="20"/>
              </w:rPr>
            </w:pPr>
            <w:r w:rsidRPr="0083794F">
              <w:rPr>
                <w:rFonts w:ascii="Arial" w:hAnsi="Arial" w:cs="Arial"/>
                <w:sz w:val="20"/>
                <w:szCs w:val="20"/>
              </w:rPr>
              <w:t>SLT meetings to analyse new Inspection Data School Report</w:t>
            </w:r>
          </w:p>
          <w:p w:rsidR="006C3C82" w:rsidRPr="0083794F" w:rsidRDefault="006C3C82" w:rsidP="00D6685F">
            <w:pPr>
              <w:pStyle w:val="ListParagraph"/>
              <w:numPr>
                <w:ilvl w:val="0"/>
                <w:numId w:val="6"/>
              </w:numPr>
              <w:rPr>
                <w:rFonts w:ascii="Arial" w:hAnsi="Arial" w:cs="Arial"/>
                <w:sz w:val="20"/>
                <w:szCs w:val="20"/>
              </w:rPr>
            </w:pPr>
            <w:r w:rsidRPr="0083794F">
              <w:rPr>
                <w:rFonts w:ascii="Arial" w:hAnsi="Arial" w:cs="Arial"/>
                <w:sz w:val="20"/>
                <w:szCs w:val="20"/>
              </w:rPr>
              <w:t xml:space="preserve">JH to support staff with data analysis using EEF toolkits for cost effective provisions to identify possible interventions to close gaps.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6C3C82" w:rsidRPr="006C3C82" w:rsidRDefault="006C3C82" w:rsidP="001341AC">
            <w:pPr>
              <w:pStyle w:val="ListParagraph"/>
              <w:numPr>
                <w:ilvl w:val="0"/>
                <w:numId w:val="6"/>
              </w:numPr>
              <w:rPr>
                <w:rFonts w:ascii="Arial" w:hAnsi="Arial" w:cs="Arial"/>
                <w:sz w:val="16"/>
                <w:szCs w:val="16"/>
              </w:rPr>
            </w:pPr>
            <w:r w:rsidRPr="006C3C82">
              <w:rPr>
                <w:rFonts w:ascii="Arial" w:hAnsi="Arial" w:cs="Arial"/>
                <w:sz w:val="16"/>
                <w:szCs w:val="16"/>
              </w:rPr>
              <w:t>Ongoing from Sept 2021</w:t>
            </w:r>
          </w:p>
        </w:tc>
        <w:tc>
          <w:tcPr>
            <w:tcW w:w="2551" w:type="dxa"/>
            <w:tcBorders>
              <w:top w:val="single" w:sz="4" w:space="0" w:color="auto"/>
              <w:left w:val="single" w:sz="4" w:space="0" w:color="auto"/>
              <w:bottom w:val="single" w:sz="4" w:space="0" w:color="auto"/>
              <w:right w:val="single" w:sz="4" w:space="0" w:color="auto"/>
            </w:tcBorders>
            <w:shd w:val="clear" w:color="auto" w:fill="FFFF99"/>
          </w:tcPr>
          <w:p w:rsidR="006C3C82" w:rsidRPr="006C3C82" w:rsidRDefault="006C3C82" w:rsidP="00430E6A">
            <w:pPr>
              <w:pStyle w:val="ListParagraph"/>
              <w:numPr>
                <w:ilvl w:val="0"/>
                <w:numId w:val="6"/>
              </w:numPr>
              <w:rPr>
                <w:rFonts w:ascii="Arial" w:hAnsi="Arial" w:cs="Arial"/>
                <w:sz w:val="16"/>
                <w:szCs w:val="16"/>
              </w:rPr>
            </w:pPr>
            <w:r w:rsidRPr="006C3C82">
              <w:rPr>
                <w:rFonts w:ascii="Arial" w:hAnsi="Arial" w:cs="Arial"/>
                <w:sz w:val="16"/>
                <w:szCs w:val="16"/>
              </w:rPr>
              <w:t xml:space="preserve">Book </w:t>
            </w:r>
            <w:proofErr w:type="spellStart"/>
            <w:r w:rsidRPr="006C3C82">
              <w:rPr>
                <w:rFonts w:ascii="Arial" w:hAnsi="Arial" w:cs="Arial"/>
                <w:sz w:val="16"/>
                <w:szCs w:val="16"/>
              </w:rPr>
              <w:t>scrutinies</w:t>
            </w:r>
            <w:proofErr w:type="spellEnd"/>
          </w:p>
          <w:p w:rsidR="006C3C82" w:rsidRPr="006C3C82" w:rsidRDefault="006C3C82" w:rsidP="00430E6A">
            <w:pPr>
              <w:pStyle w:val="ListParagraph"/>
              <w:numPr>
                <w:ilvl w:val="0"/>
                <w:numId w:val="6"/>
              </w:numPr>
              <w:rPr>
                <w:rFonts w:ascii="Arial" w:hAnsi="Arial" w:cs="Arial"/>
                <w:sz w:val="16"/>
                <w:szCs w:val="16"/>
              </w:rPr>
            </w:pPr>
            <w:r w:rsidRPr="006C3C82">
              <w:rPr>
                <w:rFonts w:ascii="Arial" w:hAnsi="Arial" w:cs="Arial"/>
                <w:sz w:val="16"/>
                <w:szCs w:val="16"/>
              </w:rPr>
              <w:t>Learning walks</w:t>
            </w:r>
          </w:p>
          <w:p w:rsidR="006C3C82" w:rsidRPr="006C3C82" w:rsidRDefault="006C3C82" w:rsidP="00430E6A">
            <w:pPr>
              <w:pStyle w:val="ListParagraph"/>
              <w:numPr>
                <w:ilvl w:val="0"/>
                <w:numId w:val="6"/>
              </w:numPr>
              <w:rPr>
                <w:rFonts w:ascii="Arial" w:hAnsi="Arial" w:cs="Arial"/>
                <w:sz w:val="16"/>
                <w:szCs w:val="16"/>
              </w:rPr>
            </w:pPr>
            <w:r w:rsidRPr="006C3C82">
              <w:rPr>
                <w:rFonts w:ascii="Arial" w:hAnsi="Arial" w:cs="Arial"/>
                <w:sz w:val="16"/>
                <w:szCs w:val="16"/>
              </w:rPr>
              <w:t>Pupil discussion</w:t>
            </w:r>
          </w:p>
          <w:p w:rsidR="006C3C82" w:rsidRPr="006C3C82" w:rsidRDefault="006C3C82" w:rsidP="00804482">
            <w:pPr>
              <w:pStyle w:val="ListParagraph"/>
              <w:numPr>
                <w:ilvl w:val="0"/>
                <w:numId w:val="6"/>
              </w:numPr>
              <w:rPr>
                <w:rFonts w:ascii="Arial" w:hAnsi="Arial" w:cs="Arial"/>
                <w:sz w:val="16"/>
                <w:szCs w:val="16"/>
              </w:rPr>
            </w:pPr>
            <w:r w:rsidRPr="006C3C82">
              <w:rPr>
                <w:rFonts w:ascii="Arial" w:hAnsi="Arial" w:cs="Arial"/>
                <w:sz w:val="16"/>
                <w:szCs w:val="16"/>
              </w:rPr>
              <w:t>Progress meetings</w:t>
            </w:r>
          </w:p>
          <w:p w:rsidR="006C3C82" w:rsidRPr="006C3C82" w:rsidRDefault="006C3C82" w:rsidP="00804482">
            <w:pPr>
              <w:pStyle w:val="ListParagraph"/>
              <w:numPr>
                <w:ilvl w:val="0"/>
                <w:numId w:val="6"/>
              </w:numPr>
              <w:rPr>
                <w:rFonts w:ascii="Arial" w:hAnsi="Arial" w:cs="Arial"/>
                <w:sz w:val="16"/>
                <w:szCs w:val="16"/>
              </w:rPr>
            </w:pPr>
            <w:r w:rsidRPr="006C3C82">
              <w:rPr>
                <w:rFonts w:ascii="Arial" w:hAnsi="Arial" w:cs="Arial"/>
                <w:sz w:val="16"/>
                <w:szCs w:val="16"/>
              </w:rPr>
              <w:t>Performance management</w:t>
            </w:r>
          </w:p>
          <w:p w:rsidR="006C3C82" w:rsidRPr="006C3C82" w:rsidRDefault="006C3C82" w:rsidP="00804482">
            <w:pPr>
              <w:pStyle w:val="ListParagraph"/>
              <w:numPr>
                <w:ilvl w:val="0"/>
                <w:numId w:val="6"/>
              </w:numPr>
              <w:rPr>
                <w:rFonts w:ascii="Arial" w:hAnsi="Arial" w:cs="Arial"/>
                <w:sz w:val="16"/>
                <w:szCs w:val="16"/>
              </w:rPr>
            </w:pPr>
            <w:r w:rsidRPr="006C3C82">
              <w:rPr>
                <w:rFonts w:ascii="Arial" w:hAnsi="Arial" w:cs="Arial"/>
                <w:sz w:val="16"/>
                <w:szCs w:val="16"/>
              </w:rPr>
              <w:t>Dockets in DHT office to be checked weekly for class intervention trackers</w:t>
            </w:r>
          </w:p>
        </w:tc>
        <w:tc>
          <w:tcPr>
            <w:tcW w:w="1985" w:type="dxa"/>
            <w:tcBorders>
              <w:top w:val="single" w:sz="4" w:space="0" w:color="auto"/>
              <w:left w:val="single" w:sz="4" w:space="0" w:color="auto"/>
              <w:bottom w:val="single" w:sz="4" w:space="0" w:color="auto"/>
              <w:right w:val="single" w:sz="4" w:space="0" w:color="auto"/>
            </w:tcBorders>
            <w:shd w:val="clear" w:color="auto" w:fill="FF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83794F" w:rsidRDefault="006C3C82" w:rsidP="006C3C82">
            <w:pPr>
              <w:rPr>
                <w:rFonts w:ascii="Arial" w:hAnsi="Arial" w:cs="Arial"/>
                <w:sz w:val="20"/>
                <w:szCs w:val="20"/>
              </w:rPr>
            </w:pPr>
            <w:r>
              <w:rPr>
                <w:rFonts w:ascii="Arial" w:hAnsi="Arial" w:cs="Arial"/>
                <w:sz w:val="16"/>
                <w:szCs w:val="16"/>
                <w:lang w:eastAsia="en-US"/>
              </w:rPr>
              <w:t>Deputy Head Teacher / SENCO</w:t>
            </w:r>
          </w:p>
        </w:tc>
      </w:tr>
      <w:tr w:rsidR="006C3C82" w:rsidRPr="0083794F" w:rsidTr="006C3C82">
        <w:trPr>
          <w:trHeight w:val="2069"/>
        </w:trPr>
        <w:tc>
          <w:tcPr>
            <w:tcW w:w="2808" w:type="dxa"/>
            <w:tcBorders>
              <w:top w:val="single" w:sz="4" w:space="0" w:color="auto"/>
            </w:tcBorders>
            <w:shd w:val="clear" w:color="auto" w:fill="99FF99"/>
          </w:tcPr>
          <w:p w:rsidR="006C3C82" w:rsidRPr="0083794F" w:rsidRDefault="006C3C82" w:rsidP="004876C8">
            <w:pPr>
              <w:rPr>
                <w:rFonts w:ascii="Arial" w:hAnsi="Arial" w:cs="Arial"/>
                <w:b/>
                <w:sz w:val="20"/>
                <w:u w:val="single"/>
              </w:rPr>
            </w:pPr>
            <w:r w:rsidRPr="0083794F">
              <w:rPr>
                <w:rFonts w:ascii="Arial" w:hAnsi="Arial" w:cs="Arial"/>
                <w:b/>
                <w:sz w:val="20"/>
                <w:u w:val="single"/>
              </w:rPr>
              <w:t>Objective 7</w:t>
            </w:r>
          </w:p>
          <w:p w:rsidR="006C3C82" w:rsidRPr="0083794F" w:rsidRDefault="006C3C82" w:rsidP="004876C8">
            <w:pPr>
              <w:rPr>
                <w:rFonts w:ascii="Arial" w:hAnsi="Arial" w:cs="Arial"/>
                <w:b/>
                <w:sz w:val="20"/>
              </w:rPr>
            </w:pPr>
            <w:r w:rsidRPr="0083794F">
              <w:rPr>
                <w:rFonts w:ascii="Arial" w:hAnsi="Arial" w:cs="Arial"/>
                <w:b/>
                <w:sz w:val="20"/>
              </w:rPr>
              <w:t>An up to date equalities policy, procedures and teaching which recognises and promotes the legal equality objectives</w:t>
            </w:r>
          </w:p>
          <w:p w:rsidR="006C3C82" w:rsidRPr="0083794F" w:rsidRDefault="006C3C82" w:rsidP="004876C8">
            <w:pPr>
              <w:rPr>
                <w:rFonts w:ascii="Arial" w:hAnsi="Arial" w:cs="Arial"/>
                <w:b/>
                <w:sz w:val="20"/>
                <w:u w:val="single"/>
              </w:rPr>
            </w:pPr>
          </w:p>
        </w:tc>
        <w:tc>
          <w:tcPr>
            <w:tcW w:w="2880" w:type="dxa"/>
            <w:tcBorders>
              <w:top w:val="single" w:sz="4" w:space="0" w:color="auto"/>
            </w:tcBorders>
            <w:shd w:val="clear" w:color="auto" w:fill="99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Equality policy and procedures that are up to date with 2021 guidelines</w:t>
            </w:r>
          </w:p>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Equality policy that links to the work of rights respecting</w:t>
            </w:r>
          </w:p>
          <w:p w:rsidR="006C3C82" w:rsidRPr="0083794F" w:rsidRDefault="006C3C82" w:rsidP="001341AC">
            <w:pPr>
              <w:rPr>
                <w:rFonts w:ascii="Arial" w:hAnsi="Arial" w:cs="Arial"/>
                <w:sz w:val="20"/>
                <w:szCs w:val="20"/>
              </w:rPr>
            </w:pPr>
          </w:p>
          <w:p w:rsidR="006C3C82" w:rsidRPr="0083794F" w:rsidRDefault="006C3C82" w:rsidP="001341AC">
            <w:pPr>
              <w:rPr>
                <w:rFonts w:ascii="Arial" w:hAnsi="Arial" w:cs="Arial"/>
                <w:sz w:val="20"/>
                <w:szCs w:val="20"/>
              </w:rPr>
            </w:pPr>
          </w:p>
          <w:p w:rsidR="006C3C82" w:rsidRPr="0083794F" w:rsidRDefault="006C3C82" w:rsidP="005214F9">
            <w:pPr>
              <w:rPr>
                <w:rFonts w:ascii="Arial" w:hAnsi="Arial" w:cs="Arial"/>
                <w:sz w:val="20"/>
                <w:szCs w:val="20"/>
              </w:rPr>
            </w:pPr>
          </w:p>
        </w:tc>
        <w:tc>
          <w:tcPr>
            <w:tcW w:w="3776" w:type="dxa"/>
            <w:tcBorders>
              <w:top w:val="single" w:sz="4" w:space="0" w:color="auto"/>
            </w:tcBorders>
            <w:shd w:val="clear" w:color="auto" w:fill="99FF99"/>
          </w:tcPr>
          <w:p w:rsidR="006C3C82" w:rsidRPr="0083794F" w:rsidRDefault="006C3C82" w:rsidP="00D6685F">
            <w:pPr>
              <w:pStyle w:val="ListParagraph"/>
              <w:numPr>
                <w:ilvl w:val="0"/>
                <w:numId w:val="6"/>
              </w:numPr>
              <w:rPr>
                <w:rFonts w:ascii="Arial" w:hAnsi="Arial" w:cs="Arial"/>
                <w:sz w:val="20"/>
                <w:szCs w:val="20"/>
              </w:rPr>
            </w:pPr>
            <w:r w:rsidRPr="0083794F">
              <w:rPr>
                <w:rFonts w:ascii="Arial" w:hAnsi="Arial" w:cs="Arial"/>
                <w:sz w:val="20"/>
                <w:szCs w:val="20"/>
              </w:rPr>
              <w:t>JH  and AS to evaluate and modify policies in line with current guidelines.</w:t>
            </w:r>
          </w:p>
        </w:tc>
        <w:tc>
          <w:tcPr>
            <w:tcW w:w="1276" w:type="dxa"/>
            <w:tcBorders>
              <w:top w:val="single" w:sz="4" w:space="0" w:color="auto"/>
            </w:tcBorders>
            <w:shd w:val="clear" w:color="auto" w:fill="99FF99"/>
          </w:tcPr>
          <w:p w:rsidR="006C3C82" w:rsidRPr="006C3C82" w:rsidRDefault="006C3C82" w:rsidP="00176A82">
            <w:pPr>
              <w:pStyle w:val="ListParagraph"/>
              <w:numPr>
                <w:ilvl w:val="0"/>
                <w:numId w:val="6"/>
              </w:numPr>
              <w:rPr>
                <w:rFonts w:ascii="Arial" w:hAnsi="Arial" w:cs="Arial"/>
                <w:sz w:val="16"/>
                <w:szCs w:val="16"/>
              </w:rPr>
            </w:pPr>
            <w:r w:rsidRPr="006C3C82">
              <w:rPr>
                <w:rFonts w:ascii="Arial" w:hAnsi="Arial" w:cs="Arial"/>
                <w:sz w:val="16"/>
                <w:szCs w:val="16"/>
              </w:rPr>
              <w:t>Sept 2021</w:t>
            </w:r>
          </w:p>
        </w:tc>
        <w:tc>
          <w:tcPr>
            <w:tcW w:w="2551" w:type="dxa"/>
            <w:tcBorders>
              <w:top w:val="single" w:sz="4" w:space="0" w:color="auto"/>
            </w:tcBorders>
            <w:shd w:val="clear" w:color="auto" w:fill="99FF99"/>
          </w:tcPr>
          <w:p w:rsidR="006C3C82" w:rsidRPr="006C3C82" w:rsidRDefault="006C3C82" w:rsidP="006C3C82">
            <w:pPr>
              <w:pStyle w:val="ListParagraph"/>
              <w:numPr>
                <w:ilvl w:val="0"/>
                <w:numId w:val="6"/>
              </w:numPr>
              <w:rPr>
                <w:rFonts w:ascii="Arial" w:hAnsi="Arial" w:cs="Arial"/>
                <w:sz w:val="16"/>
                <w:szCs w:val="16"/>
              </w:rPr>
            </w:pPr>
            <w:r w:rsidRPr="006C3C82">
              <w:rPr>
                <w:rFonts w:ascii="Arial" w:hAnsi="Arial" w:cs="Arial"/>
                <w:sz w:val="16"/>
                <w:szCs w:val="16"/>
              </w:rPr>
              <w:t>JN and AS to monitor termly.</w:t>
            </w:r>
          </w:p>
          <w:p w:rsidR="006C3C82" w:rsidRPr="006C3C82" w:rsidRDefault="006C3C82" w:rsidP="00804482">
            <w:pPr>
              <w:rPr>
                <w:rFonts w:ascii="Arial" w:hAnsi="Arial" w:cs="Arial"/>
                <w:sz w:val="16"/>
                <w:szCs w:val="16"/>
              </w:rPr>
            </w:pPr>
          </w:p>
        </w:tc>
        <w:tc>
          <w:tcPr>
            <w:tcW w:w="1985" w:type="dxa"/>
            <w:tcBorders>
              <w:top w:val="single" w:sz="4" w:space="0" w:color="auto"/>
            </w:tcBorders>
            <w:shd w:val="clear" w:color="auto" w:fill="99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83794F" w:rsidRDefault="006C3C82" w:rsidP="006C3C82">
            <w:pPr>
              <w:rPr>
                <w:rFonts w:ascii="Arial" w:hAnsi="Arial" w:cs="Arial"/>
                <w:sz w:val="20"/>
                <w:szCs w:val="20"/>
              </w:rPr>
            </w:pPr>
            <w:r>
              <w:rPr>
                <w:rFonts w:ascii="Arial" w:hAnsi="Arial" w:cs="Arial"/>
                <w:sz w:val="16"/>
                <w:szCs w:val="16"/>
                <w:lang w:eastAsia="en-US"/>
              </w:rPr>
              <w:t>Deputy Head Teacher / SENCO</w:t>
            </w:r>
            <w:r w:rsidRPr="0083794F">
              <w:rPr>
                <w:rFonts w:ascii="Arial" w:hAnsi="Arial" w:cs="Arial"/>
                <w:sz w:val="20"/>
                <w:szCs w:val="20"/>
              </w:rPr>
              <w:t xml:space="preserve"> </w:t>
            </w:r>
          </w:p>
        </w:tc>
      </w:tr>
      <w:tr w:rsidR="006C3C82" w:rsidRPr="0083794F" w:rsidTr="006C3C82">
        <w:tc>
          <w:tcPr>
            <w:tcW w:w="2808" w:type="dxa"/>
            <w:shd w:val="clear" w:color="auto" w:fill="99FF99"/>
          </w:tcPr>
          <w:p w:rsidR="006C3C82" w:rsidRPr="0083794F" w:rsidRDefault="006C3C82" w:rsidP="004876C8">
            <w:pPr>
              <w:rPr>
                <w:rFonts w:ascii="Arial" w:hAnsi="Arial" w:cs="Arial"/>
                <w:b/>
                <w:sz w:val="20"/>
                <w:u w:val="single"/>
              </w:rPr>
            </w:pPr>
            <w:r w:rsidRPr="0083794F">
              <w:rPr>
                <w:rFonts w:ascii="Arial" w:hAnsi="Arial" w:cs="Arial"/>
                <w:b/>
                <w:sz w:val="20"/>
                <w:u w:val="single"/>
              </w:rPr>
              <w:t>Objective 8</w:t>
            </w:r>
          </w:p>
          <w:p w:rsidR="006C3C82" w:rsidRPr="0083794F" w:rsidRDefault="006C3C82" w:rsidP="004876C8">
            <w:pPr>
              <w:rPr>
                <w:rFonts w:ascii="Arial" w:hAnsi="Arial" w:cs="Arial"/>
                <w:b/>
                <w:sz w:val="20"/>
              </w:rPr>
            </w:pPr>
            <w:r w:rsidRPr="0083794F">
              <w:rPr>
                <w:rFonts w:ascii="Arial" w:hAnsi="Arial" w:cs="Arial"/>
                <w:b/>
                <w:sz w:val="20"/>
              </w:rPr>
              <w:t>Effective SLA’s to enhance workforce skills:</w:t>
            </w:r>
          </w:p>
          <w:p w:rsidR="006C3C82" w:rsidRPr="0083794F" w:rsidRDefault="006C3C82" w:rsidP="004876C8">
            <w:pPr>
              <w:rPr>
                <w:rFonts w:ascii="Arial" w:hAnsi="Arial" w:cs="Arial"/>
                <w:b/>
                <w:sz w:val="20"/>
              </w:rPr>
            </w:pPr>
          </w:p>
          <w:p w:rsidR="006C3C82" w:rsidRPr="0083794F" w:rsidRDefault="006C3C82" w:rsidP="004876C8">
            <w:pPr>
              <w:rPr>
                <w:rFonts w:ascii="Arial" w:hAnsi="Arial" w:cs="Arial"/>
                <w:b/>
                <w:sz w:val="20"/>
              </w:rPr>
            </w:pPr>
            <w:r w:rsidRPr="0083794F">
              <w:rPr>
                <w:rFonts w:ascii="Arial" w:hAnsi="Arial" w:cs="Arial"/>
                <w:b/>
                <w:sz w:val="20"/>
              </w:rPr>
              <w:t xml:space="preserve">EP- deliver CPD on the importance of pedagogy, </w:t>
            </w:r>
            <w:r w:rsidRPr="0083794F">
              <w:rPr>
                <w:rFonts w:ascii="Arial" w:hAnsi="Arial" w:cs="Arial"/>
                <w:b/>
                <w:sz w:val="20"/>
              </w:rPr>
              <w:lastRenderedPageBreak/>
              <w:t>in order to support staff to make conscience decisions about teaching approaches ‘Everything done with a purpose.’</w:t>
            </w:r>
          </w:p>
          <w:p w:rsidR="006C3C82" w:rsidRPr="0083794F" w:rsidRDefault="006C3C82" w:rsidP="004876C8">
            <w:pPr>
              <w:rPr>
                <w:rFonts w:ascii="Arial" w:hAnsi="Arial" w:cs="Arial"/>
                <w:b/>
                <w:sz w:val="20"/>
              </w:rPr>
            </w:pPr>
          </w:p>
          <w:p w:rsidR="006C3C82" w:rsidRPr="0083794F" w:rsidRDefault="006C3C82" w:rsidP="00D6685F">
            <w:pPr>
              <w:rPr>
                <w:rFonts w:ascii="Arial" w:hAnsi="Arial" w:cs="Arial"/>
                <w:b/>
                <w:sz w:val="20"/>
              </w:rPr>
            </w:pPr>
            <w:r w:rsidRPr="0083794F">
              <w:rPr>
                <w:rFonts w:ascii="Arial" w:hAnsi="Arial" w:cs="Arial"/>
                <w:b/>
                <w:sz w:val="20"/>
              </w:rPr>
              <w:t>SALT- deliver CPD on verbal reasoning, communication and vocabulary development.</w:t>
            </w:r>
          </w:p>
          <w:p w:rsidR="006C3C82" w:rsidRPr="0083794F" w:rsidRDefault="006C3C82" w:rsidP="00D6685F">
            <w:pPr>
              <w:rPr>
                <w:rFonts w:ascii="Arial" w:hAnsi="Arial" w:cs="Arial"/>
                <w:b/>
                <w:sz w:val="20"/>
              </w:rPr>
            </w:pPr>
          </w:p>
          <w:p w:rsidR="006C3C82" w:rsidRPr="0083794F" w:rsidRDefault="006C3C82" w:rsidP="00D6685F">
            <w:pPr>
              <w:rPr>
                <w:rFonts w:ascii="Arial" w:hAnsi="Arial" w:cs="Arial"/>
                <w:b/>
                <w:sz w:val="20"/>
              </w:rPr>
            </w:pPr>
            <w:r w:rsidRPr="0083794F">
              <w:rPr>
                <w:rFonts w:ascii="Arial" w:hAnsi="Arial" w:cs="Arial"/>
                <w:b/>
                <w:sz w:val="20"/>
              </w:rPr>
              <w:t xml:space="preserve">OT – deliver CPD to staff around sensory processing difficulties, as well as working with individual children </w:t>
            </w:r>
          </w:p>
        </w:tc>
        <w:tc>
          <w:tcPr>
            <w:tcW w:w="2880" w:type="dxa"/>
            <w:shd w:val="clear" w:color="auto" w:fill="99FF99"/>
          </w:tcPr>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lastRenderedPageBreak/>
              <w:t xml:space="preserve">Value for money SLA where impact upon teaching and learning is high. </w:t>
            </w:r>
          </w:p>
          <w:p w:rsidR="006C3C82" w:rsidRPr="0083794F" w:rsidRDefault="006C3C82" w:rsidP="002B6280">
            <w:pPr>
              <w:pStyle w:val="ListParagraph"/>
              <w:numPr>
                <w:ilvl w:val="0"/>
                <w:numId w:val="6"/>
              </w:numPr>
              <w:rPr>
                <w:rFonts w:ascii="Arial" w:hAnsi="Arial" w:cs="Arial"/>
                <w:sz w:val="20"/>
                <w:szCs w:val="20"/>
              </w:rPr>
            </w:pPr>
            <w:r w:rsidRPr="0083794F">
              <w:rPr>
                <w:rFonts w:ascii="Arial" w:hAnsi="Arial" w:cs="Arial"/>
                <w:sz w:val="20"/>
                <w:szCs w:val="20"/>
              </w:rPr>
              <w:t xml:space="preserve">SLA staff used effectively to raise staff confidence </w:t>
            </w:r>
            <w:r w:rsidRPr="0083794F">
              <w:rPr>
                <w:rFonts w:ascii="Arial" w:hAnsi="Arial" w:cs="Arial"/>
                <w:sz w:val="20"/>
                <w:szCs w:val="20"/>
              </w:rPr>
              <w:lastRenderedPageBreak/>
              <w:t>and knowledge and to deliver specific CPD based on staff individual needs.</w:t>
            </w:r>
          </w:p>
        </w:tc>
        <w:tc>
          <w:tcPr>
            <w:tcW w:w="3776" w:type="dxa"/>
            <w:shd w:val="clear" w:color="auto" w:fill="99FF99"/>
          </w:tcPr>
          <w:p w:rsidR="006C3C82" w:rsidRPr="0083794F" w:rsidRDefault="006C3C82" w:rsidP="00725503">
            <w:pPr>
              <w:pStyle w:val="ListParagraph"/>
              <w:numPr>
                <w:ilvl w:val="0"/>
                <w:numId w:val="6"/>
              </w:numPr>
              <w:rPr>
                <w:rFonts w:ascii="Arial" w:hAnsi="Arial" w:cs="Arial"/>
                <w:sz w:val="20"/>
                <w:szCs w:val="20"/>
              </w:rPr>
            </w:pPr>
            <w:r w:rsidRPr="0083794F">
              <w:rPr>
                <w:rFonts w:ascii="Arial" w:hAnsi="Arial" w:cs="Arial"/>
                <w:sz w:val="20"/>
                <w:szCs w:val="20"/>
              </w:rPr>
              <w:lastRenderedPageBreak/>
              <w:t xml:space="preserve">Following the Wheatley Hill model of teaching and learning, AS and JH have organised a timetable of events for the year. Our EP is arranged to deliver training based on awareness of teacher’s </w:t>
            </w:r>
            <w:r w:rsidRPr="0083794F">
              <w:rPr>
                <w:rFonts w:ascii="Arial" w:hAnsi="Arial" w:cs="Arial"/>
                <w:sz w:val="20"/>
                <w:szCs w:val="20"/>
              </w:rPr>
              <w:lastRenderedPageBreak/>
              <w:t>pedagogy</w:t>
            </w:r>
          </w:p>
          <w:p w:rsidR="006C3C82" w:rsidRPr="0083794F" w:rsidRDefault="006C3C82" w:rsidP="00B64947">
            <w:pPr>
              <w:pStyle w:val="ListParagraph"/>
              <w:numPr>
                <w:ilvl w:val="0"/>
                <w:numId w:val="6"/>
              </w:numPr>
              <w:rPr>
                <w:rFonts w:ascii="Arial" w:hAnsi="Arial" w:cs="Arial"/>
                <w:sz w:val="20"/>
                <w:szCs w:val="20"/>
              </w:rPr>
            </w:pPr>
            <w:r w:rsidRPr="0083794F">
              <w:rPr>
                <w:rFonts w:ascii="Arial" w:hAnsi="Arial" w:cs="Arial"/>
                <w:sz w:val="20"/>
                <w:szCs w:val="20"/>
              </w:rPr>
              <w:t>SLT attend Jim Smith training, to further support the Wheatley Hill model of teaching and learning. The SENCO will  focus on how best to support children with SEND using strategies from the course.</w:t>
            </w:r>
          </w:p>
        </w:tc>
        <w:tc>
          <w:tcPr>
            <w:tcW w:w="1276" w:type="dxa"/>
            <w:shd w:val="clear" w:color="auto" w:fill="99FF99"/>
          </w:tcPr>
          <w:p w:rsidR="006C3C82" w:rsidRPr="006C3C82" w:rsidRDefault="006C3C82" w:rsidP="00176A82">
            <w:pPr>
              <w:pStyle w:val="ListParagraph"/>
              <w:numPr>
                <w:ilvl w:val="0"/>
                <w:numId w:val="6"/>
              </w:numPr>
              <w:rPr>
                <w:rFonts w:ascii="Arial" w:hAnsi="Arial" w:cs="Arial"/>
                <w:sz w:val="16"/>
                <w:szCs w:val="16"/>
              </w:rPr>
            </w:pPr>
            <w:r w:rsidRPr="006C3C82">
              <w:rPr>
                <w:rFonts w:ascii="Arial" w:hAnsi="Arial" w:cs="Arial"/>
                <w:sz w:val="16"/>
                <w:szCs w:val="16"/>
              </w:rPr>
              <w:lastRenderedPageBreak/>
              <w:t>Sept 2021</w:t>
            </w:r>
          </w:p>
          <w:p w:rsidR="006C3C82" w:rsidRPr="006C3C82" w:rsidRDefault="006C3C82" w:rsidP="00F53EC7">
            <w:pPr>
              <w:rPr>
                <w:rFonts w:ascii="Arial" w:hAnsi="Arial" w:cs="Arial"/>
                <w:sz w:val="16"/>
                <w:szCs w:val="16"/>
              </w:rPr>
            </w:pPr>
          </w:p>
        </w:tc>
        <w:tc>
          <w:tcPr>
            <w:tcW w:w="2551" w:type="dxa"/>
            <w:shd w:val="clear" w:color="auto" w:fill="99FF99"/>
          </w:tcPr>
          <w:p w:rsidR="006C3C82" w:rsidRPr="006C3C82" w:rsidRDefault="006C3C82" w:rsidP="006C3C82">
            <w:pPr>
              <w:pStyle w:val="ListParagraph"/>
              <w:numPr>
                <w:ilvl w:val="0"/>
                <w:numId w:val="6"/>
              </w:numPr>
              <w:rPr>
                <w:rFonts w:ascii="Arial" w:hAnsi="Arial" w:cs="Arial"/>
                <w:sz w:val="16"/>
                <w:szCs w:val="16"/>
              </w:rPr>
            </w:pPr>
            <w:r w:rsidRPr="006C3C82">
              <w:rPr>
                <w:rFonts w:ascii="Arial" w:hAnsi="Arial" w:cs="Arial"/>
                <w:sz w:val="16"/>
                <w:szCs w:val="16"/>
              </w:rPr>
              <w:t>SLA reviewed mid- term to ensure value for money and high impact</w:t>
            </w:r>
          </w:p>
          <w:p w:rsidR="006C3C82" w:rsidRPr="006C3C82" w:rsidRDefault="006C3C82" w:rsidP="00804482">
            <w:pPr>
              <w:rPr>
                <w:rFonts w:ascii="Arial" w:hAnsi="Arial" w:cs="Arial"/>
                <w:sz w:val="16"/>
                <w:szCs w:val="16"/>
              </w:rPr>
            </w:pPr>
          </w:p>
        </w:tc>
        <w:tc>
          <w:tcPr>
            <w:tcW w:w="1985" w:type="dxa"/>
            <w:shd w:val="clear" w:color="auto" w:fill="99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6C3C82" w:rsidRDefault="006C3C82" w:rsidP="006C3C82">
            <w:pPr>
              <w:rPr>
                <w:rFonts w:ascii="Arial" w:hAnsi="Arial" w:cs="Arial"/>
                <w:sz w:val="16"/>
                <w:szCs w:val="16"/>
                <w:lang w:eastAsia="en-US"/>
              </w:rPr>
            </w:pPr>
            <w:r>
              <w:rPr>
                <w:rFonts w:ascii="Arial" w:hAnsi="Arial" w:cs="Arial"/>
                <w:sz w:val="16"/>
                <w:szCs w:val="16"/>
                <w:lang w:eastAsia="en-US"/>
              </w:rPr>
              <w:t>Deputy Head Teacher / SENCO</w:t>
            </w:r>
          </w:p>
        </w:tc>
      </w:tr>
      <w:tr w:rsidR="006C3C82" w:rsidRPr="0083794F" w:rsidTr="006C3C82">
        <w:trPr>
          <w:trHeight w:val="4004"/>
        </w:trPr>
        <w:tc>
          <w:tcPr>
            <w:tcW w:w="2808" w:type="dxa"/>
            <w:shd w:val="clear" w:color="auto" w:fill="FFFF99"/>
          </w:tcPr>
          <w:p w:rsidR="006C3C82" w:rsidRPr="0083794F" w:rsidRDefault="006C3C82" w:rsidP="004876C8">
            <w:pPr>
              <w:rPr>
                <w:rFonts w:ascii="Arial" w:hAnsi="Arial" w:cs="Arial"/>
                <w:b/>
                <w:sz w:val="20"/>
                <w:u w:val="single"/>
              </w:rPr>
            </w:pPr>
            <w:r w:rsidRPr="0083794F">
              <w:rPr>
                <w:rFonts w:ascii="Arial" w:hAnsi="Arial" w:cs="Arial"/>
                <w:b/>
                <w:sz w:val="20"/>
                <w:u w:val="single"/>
              </w:rPr>
              <w:lastRenderedPageBreak/>
              <w:t>Objective 9</w:t>
            </w:r>
          </w:p>
          <w:p w:rsidR="006C3C82" w:rsidRPr="0083794F" w:rsidRDefault="006C3C82" w:rsidP="00B64947">
            <w:pPr>
              <w:rPr>
                <w:rFonts w:ascii="Arial" w:hAnsi="Arial" w:cs="Arial"/>
                <w:b/>
                <w:sz w:val="20"/>
              </w:rPr>
            </w:pPr>
            <w:r w:rsidRPr="0083794F">
              <w:rPr>
                <w:rFonts w:ascii="Arial" w:hAnsi="Arial" w:cs="Arial"/>
                <w:b/>
                <w:sz w:val="20"/>
              </w:rPr>
              <w:t>Effective specialist SEND provision to meet needs of our pupils</w:t>
            </w: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b/>
                <w:sz w:val="20"/>
              </w:rPr>
            </w:pPr>
          </w:p>
          <w:p w:rsidR="006C3C82" w:rsidRPr="0083794F" w:rsidRDefault="006C3C82" w:rsidP="00B64947">
            <w:pPr>
              <w:rPr>
                <w:rFonts w:ascii="Arial" w:hAnsi="Arial" w:cs="Arial"/>
                <w:sz w:val="20"/>
                <w:szCs w:val="20"/>
              </w:rPr>
            </w:pPr>
          </w:p>
        </w:tc>
        <w:tc>
          <w:tcPr>
            <w:tcW w:w="2880" w:type="dxa"/>
            <w:shd w:val="clear" w:color="auto" w:fill="FFFF99"/>
          </w:tcPr>
          <w:p w:rsidR="006C3C82" w:rsidRPr="0083794F" w:rsidRDefault="006C3C82" w:rsidP="0015773E">
            <w:pPr>
              <w:pStyle w:val="ListParagraph"/>
              <w:numPr>
                <w:ilvl w:val="0"/>
                <w:numId w:val="6"/>
              </w:numPr>
              <w:rPr>
                <w:rFonts w:ascii="Arial" w:hAnsi="Arial" w:cs="Arial"/>
                <w:sz w:val="20"/>
                <w:szCs w:val="20"/>
              </w:rPr>
            </w:pPr>
            <w:r w:rsidRPr="0083794F">
              <w:rPr>
                <w:rFonts w:ascii="Arial" w:hAnsi="Arial" w:cs="Arial"/>
                <w:sz w:val="20"/>
                <w:szCs w:val="20"/>
              </w:rPr>
              <w:t>Children with ASD, or those  who display ASD behaviours,  able to have a learning environment which facilitates their learning, ensures progress is at a good rate and helps to support them to achieve their outcomes</w:t>
            </w:r>
          </w:p>
          <w:p w:rsidR="006C3C82" w:rsidRPr="0083794F" w:rsidRDefault="006C3C82" w:rsidP="0015773E">
            <w:pPr>
              <w:pStyle w:val="ListParagraph"/>
              <w:numPr>
                <w:ilvl w:val="0"/>
                <w:numId w:val="6"/>
              </w:numPr>
              <w:rPr>
                <w:rFonts w:ascii="Arial" w:hAnsi="Arial" w:cs="Arial"/>
                <w:sz w:val="20"/>
                <w:szCs w:val="20"/>
              </w:rPr>
            </w:pPr>
            <w:r w:rsidRPr="0083794F">
              <w:rPr>
                <w:rFonts w:ascii="Arial" w:hAnsi="Arial" w:cs="Arial"/>
                <w:sz w:val="20"/>
                <w:szCs w:val="20"/>
              </w:rPr>
              <w:t>A range of activities and teaching styles that support all learners</w:t>
            </w:r>
          </w:p>
          <w:p w:rsidR="006C3C82" w:rsidRPr="0083794F" w:rsidRDefault="006C3C82" w:rsidP="0015773E">
            <w:pPr>
              <w:pStyle w:val="ListParagraph"/>
              <w:numPr>
                <w:ilvl w:val="0"/>
                <w:numId w:val="6"/>
              </w:numPr>
              <w:rPr>
                <w:rFonts w:ascii="Arial" w:hAnsi="Arial" w:cs="Arial"/>
                <w:sz w:val="20"/>
                <w:szCs w:val="20"/>
              </w:rPr>
            </w:pPr>
            <w:r w:rsidRPr="0083794F">
              <w:rPr>
                <w:rFonts w:ascii="Arial" w:hAnsi="Arial" w:cs="Arial"/>
                <w:sz w:val="20"/>
                <w:szCs w:val="20"/>
              </w:rPr>
              <w:t>Base classes established and linked to a mainstream class where staff share planning and resources and a hybrid model is excellent for our pupils working between SEND provision and the mainstream</w:t>
            </w:r>
          </w:p>
          <w:p w:rsidR="006C3C82" w:rsidRPr="0083794F" w:rsidRDefault="006C3C82" w:rsidP="0015773E">
            <w:pPr>
              <w:pStyle w:val="ListParagraph"/>
              <w:ind w:left="360"/>
              <w:rPr>
                <w:rFonts w:ascii="Arial" w:hAnsi="Arial" w:cs="Arial"/>
                <w:sz w:val="20"/>
                <w:szCs w:val="20"/>
              </w:rPr>
            </w:pPr>
          </w:p>
        </w:tc>
        <w:tc>
          <w:tcPr>
            <w:tcW w:w="3776" w:type="dxa"/>
            <w:shd w:val="clear" w:color="auto" w:fill="FFFF99"/>
          </w:tcPr>
          <w:p w:rsidR="006C3C82" w:rsidRPr="0083794F" w:rsidRDefault="006C3C82" w:rsidP="0015773E">
            <w:pPr>
              <w:pStyle w:val="ListParagraph"/>
              <w:numPr>
                <w:ilvl w:val="0"/>
                <w:numId w:val="6"/>
              </w:numPr>
              <w:rPr>
                <w:rFonts w:ascii="Arial" w:hAnsi="Arial" w:cs="Arial"/>
                <w:sz w:val="20"/>
                <w:szCs w:val="20"/>
              </w:rPr>
            </w:pPr>
            <w:r w:rsidRPr="0083794F">
              <w:rPr>
                <w:rFonts w:ascii="Arial" w:hAnsi="Arial" w:cs="Arial"/>
                <w:sz w:val="20"/>
                <w:szCs w:val="20"/>
              </w:rPr>
              <w:t>Continued offer of sensory room, therapy room, soft play, sensory swings etc. These areas are used predominantly for our children with ASD, to support their needs.</w:t>
            </w:r>
          </w:p>
          <w:p w:rsidR="006C3C82" w:rsidRPr="0083794F" w:rsidRDefault="006C3C82" w:rsidP="0015773E">
            <w:pPr>
              <w:pStyle w:val="ListParagraph"/>
              <w:numPr>
                <w:ilvl w:val="0"/>
                <w:numId w:val="6"/>
              </w:numPr>
              <w:rPr>
                <w:rFonts w:ascii="Arial" w:hAnsi="Arial" w:cs="Arial"/>
                <w:sz w:val="20"/>
                <w:szCs w:val="20"/>
              </w:rPr>
            </w:pPr>
          </w:p>
          <w:p w:rsidR="006C3C82" w:rsidRPr="0083794F" w:rsidRDefault="006C3C82" w:rsidP="001341AC">
            <w:pPr>
              <w:pStyle w:val="ListParagraph"/>
              <w:ind w:left="360"/>
              <w:rPr>
                <w:rFonts w:ascii="Arial" w:hAnsi="Arial" w:cs="Arial"/>
                <w:sz w:val="20"/>
                <w:szCs w:val="20"/>
              </w:rPr>
            </w:pPr>
            <w:r w:rsidRPr="0083794F">
              <w:rPr>
                <w:rFonts w:ascii="Arial" w:hAnsi="Arial" w:cs="Arial"/>
                <w:sz w:val="20"/>
                <w:szCs w:val="20"/>
              </w:rPr>
              <w:t>Sensory spaces complete in the mainstream and bases with mainstream morning ‘meet and greets’ with the children, break -time and lunch time clubs, 1:1 quiet sessions and multi-sensory learning opportunities.</w:t>
            </w:r>
          </w:p>
          <w:p w:rsidR="006C3C82" w:rsidRPr="0083794F" w:rsidRDefault="006C3C82" w:rsidP="0015773E">
            <w:pPr>
              <w:rPr>
                <w:rFonts w:ascii="Arial" w:hAnsi="Arial" w:cs="Arial"/>
                <w:sz w:val="20"/>
                <w:szCs w:val="20"/>
              </w:rPr>
            </w:pPr>
          </w:p>
        </w:tc>
        <w:tc>
          <w:tcPr>
            <w:tcW w:w="1276" w:type="dxa"/>
            <w:shd w:val="clear" w:color="auto" w:fill="FFFF99"/>
          </w:tcPr>
          <w:p w:rsidR="006C3C82" w:rsidRPr="006C3C82" w:rsidRDefault="006C3C82" w:rsidP="00B64947">
            <w:pPr>
              <w:pStyle w:val="ListParagraph"/>
              <w:numPr>
                <w:ilvl w:val="0"/>
                <w:numId w:val="6"/>
              </w:numPr>
              <w:rPr>
                <w:rFonts w:ascii="Arial" w:hAnsi="Arial" w:cs="Arial"/>
                <w:sz w:val="16"/>
                <w:szCs w:val="16"/>
              </w:rPr>
            </w:pPr>
            <w:r w:rsidRPr="006C3C82">
              <w:rPr>
                <w:rFonts w:ascii="Arial" w:hAnsi="Arial" w:cs="Arial"/>
                <w:sz w:val="16"/>
                <w:szCs w:val="16"/>
              </w:rPr>
              <w:t>Oct 2021</w:t>
            </w:r>
          </w:p>
          <w:p w:rsidR="006C3C82" w:rsidRPr="006C3C82" w:rsidRDefault="006C3C82" w:rsidP="00B64947">
            <w:pPr>
              <w:rPr>
                <w:rFonts w:ascii="Arial" w:hAnsi="Arial" w:cs="Arial"/>
                <w:sz w:val="16"/>
                <w:szCs w:val="16"/>
              </w:rPr>
            </w:pPr>
          </w:p>
          <w:p w:rsidR="006C3C82" w:rsidRPr="006C3C82" w:rsidRDefault="006C3C82" w:rsidP="00B64947">
            <w:pPr>
              <w:pStyle w:val="ListParagraph"/>
              <w:numPr>
                <w:ilvl w:val="0"/>
                <w:numId w:val="6"/>
              </w:numPr>
              <w:rPr>
                <w:rFonts w:ascii="Arial" w:hAnsi="Arial" w:cs="Arial"/>
                <w:sz w:val="16"/>
                <w:szCs w:val="16"/>
              </w:rPr>
            </w:pPr>
            <w:r w:rsidRPr="006C3C82">
              <w:rPr>
                <w:rFonts w:ascii="Arial" w:hAnsi="Arial" w:cs="Arial"/>
                <w:sz w:val="16"/>
                <w:szCs w:val="16"/>
              </w:rPr>
              <w:t>Cost of sensory resources</w:t>
            </w:r>
          </w:p>
        </w:tc>
        <w:tc>
          <w:tcPr>
            <w:tcW w:w="2551" w:type="dxa"/>
            <w:shd w:val="clear" w:color="auto" w:fill="FFFF99"/>
          </w:tcPr>
          <w:p w:rsidR="006C3C82" w:rsidRPr="006C3C82" w:rsidRDefault="006C3C82" w:rsidP="0015773E">
            <w:pPr>
              <w:pStyle w:val="ListParagraph"/>
              <w:numPr>
                <w:ilvl w:val="0"/>
                <w:numId w:val="6"/>
              </w:numPr>
              <w:rPr>
                <w:rFonts w:ascii="Arial" w:hAnsi="Arial" w:cs="Arial"/>
                <w:sz w:val="16"/>
                <w:szCs w:val="16"/>
              </w:rPr>
            </w:pPr>
            <w:r w:rsidRPr="006C3C82">
              <w:rPr>
                <w:rFonts w:ascii="Arial" w:hAnsi="Arial" w:cs="Arial"/>
                <w:sz w:val="16"/>
                <w:szCs w:val="16"/>
              </w:rPr>
              <w:t>JH and AS to monitor the effectiveness of this provision</w:t>
            </w:r>
          </w:p>
          <w:p w:rsidR="006C3C82" w:rsidRPr="006C3C82" w:rsidRDefault="006C3C82" w:rsidP="0015773E">
            <w:pPr>
              <w:pStyle w:val="ListParagraph"/>
              <w:numPr>
                <w:ilvl w:val="0"/>
                <w:numId w:val="6"/>
              </w:numPr>
              <w:rPr>
                <w:rFonts w:ascii="Arial" w:hAnsi="Arial" w:cs="Arial"/>
                <w:sz w:val="16"/>
                <w:szCs w:val="16"/>
              </w:rPr>
            </w:pPr>
            <w:r w:rsidRPr="006C3C82">
              <w:rPr>
                <w:rFonts w:ascii="Arial" w:hAnsi="Arial" w:cs="Arial"/>
                <w:sz w:val="16"/>
                <w:szCs w:val="16"/>
              </w:rPr>
              <w:t>Learning walks</w:t>
            </w:r>
          </w:p>
          <w:p w:rsidR="006C3C82" w:rsidRPr="006C3C82" w:rsidRDefault="006C3C82" w:rsidP="0015773E">
            <w:pPr>
              <w:pStyle w:val="ListParagraph"/>
              <w:numPr>
                <w:ilvl w:val="0"/>
                <w:numId w:val="6"/>
              </w:numPr>
              <w:rPr>
                <w:rFonts w:ascii="Arial" w:hAnsi="Arial" w:cs="Arial"/>
                <w:sz w:val="16"/>
                <w:szCs w:val="16"/>
              </w:rPr>
            </w:pPr>
            <w:r w:rsidRPr="006C3C82">
              <w:rPr>
                <w:rFonts w:ascii="Arial" w:hAnsi="Arial" w:cs="Arial"/>
                <w:sz w:val="16"/>
                <w:szCs w:val="16"/>
              </w:rPr>
              <w:t xml:space="preserve">Moderation and </w:t>
            </w:r>
            <w:proofErr w:type="gramStart"/>
            <w:r w:rsidRPr="006C3C82">
              <w:rPr>
                <w:rFonts w:ascii="Arial" w:hAnsi="Arial" w:cs="Arial"/>
                <w:sz w:val="16"/>
                <w:szCs w:val="16"/>
              </w:rPr>
              <w:t>scrutiny  of</w:t>
            </w:r>
            <w:proofErr w:type="gramEnd"/>
            <w:r w:rsidRPr="006C3C82">
              <w:rPr>
                <w:rFonts w:ascii="Arial" w:hAnsi="Arial" w:cs="Arial"/>
                <w:sz w:val="16"/>
                <w:szCs w:val="16"/>
              </w:rPr>
              <w:t xml:space="preserve">  wok books, floor books for children who access this provision</w:t>
            </w:r>
          </w:p>
          <w:p w:rsidR="006C3C82" w:rsidRPr="006C3C82" w:rsidRDefault="006C3C82" w:rsidP="0015773E">
            <w:pPr>
              <w:pStyle w:val="ListParagraph"/>
              <w:numPr>
                <w:ilvl w:val="0"/>
                <w:numId w:val="6"/>
              </w:numPr>
              <w:rPr>
                <w:rFonts w:ascii="Arial" w:hAnsi="Arial" w:cs="Arial"/>
                <w:sz w:val="16"/>
                <w:szCs w:val="16"/>
              </w:rPr>
            </w:pPr>
            <w:r w:rsidRPr="006C3C82">
              <w:rPr>
                <w:rFonts w:ascii="Arial" w:hAnsi="Arial" w:cs="Arial"/>
                <w:sz w:val="16"/>
                <w:szCs w:val="16"/>
              </w:rPr>
              <w:t>Observations and feedback</w:t>
            </w:r>
          </w:p>
          <w:p w:rsidR="006C3C82" w:rsidRPr="006C3C82" w:rsidRDefault="006C3C82" w:rsidP="0015773E">
            <w:pPr>
              <w:pStyle w:val="ListParagraph"/>
              <w:numPr>
                <w:ilvl w:val="0"/>
                <w:numId w:val="6"/>
              </w:numPr>
              <w:rPr>
                <w:rFonts w:ascii="Arial" w:hAnsi="Arial" w:cs="Arial"/>
                <w:sz w:val="16"/>
                <w:szCs w:val="16"/>
              </w:rPr>
            </w:pPr>
            <w:r w:rsidRPr="006C3C82">
              <w:rPr>
                <w:rFonts w:ascii="Arial" w:hAnsi="Arial" w:cs="Arial"/>
                <w:sz w:val="16"/>
                <w:szCs w:val="16"/>
              </w:rPr>
              <w:t>Coaching sessions</w:t>
            </w:r>
          </w:p>
          <w:p w:rsidR="006C3C82" w:rsidRPr="006C3C82" w:rsidRDefault="006C3C82" w:rsidP="00804482">
            <w:pPr>
              <w:rPr>
                <w:rFonts w:ascii="Arial" w:hAnsi="Arial" w:cs="Arial"/>
                <w:sz w:val="16"/>
                <w:szCs w:val="16"/>
              </w:rPr>
            </w:pPr>
          </w:p>
        </w:tc>
        <w:tc>
          <w:tcPr>
            <w:tcW w:w="1985" w:type="dxa"/>
            <w:shd w:val="clear" w:color="auto" w:fill="FFFF99"/>
          </w:tcPr>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 xml:space="preserve">Head Teacher </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Deputy Head Teacher</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SENCO</w:t>
            </w:r>
          </w:p>
          <w:p w:rsidR="006C3C82" w:rsidRPr="006C3C82" w:rsidRDefault="006C3C82" w:rsidP="006C3C82">
            <w:pPr>
              <w:rPr>
                <w:rFonts w:ascii="Arial" w:hAnsi="Arial" w:cs="Arial"/>
                <w:sz w:val="16"/>
                <w:szCs w:val="16"/>
                <w:lang w:eastAsia="en-US"/>
              </w:rPr>
            </w:pPr>
            <w:r w:rsidRPr="006C3C82">
              <w:rPr>
                <w:rFonts w:ascii="Arial" w:hAnsi="Arial" w:cs="Arial"/>
                <w:sz w:val="16"/>
                <w:szCs w:val="16"/>
                <w:lang w:eastAsia="en-US"/>
              </w:rPr>
              <w:t>Department Leads</w:t>
            </w:r>
          </w:p>
          <w:p w:rsidR="006C3C82" w:rsidRPr="006C3C82" w:rsidRDefault="006C3C82" w:rsidP="00611491">
            <w:pPr>
              <w:rPr>
                <w:rFonts w:ascii="Arial" w:hAnsi="Arial" w:cs="Arial"/>
                <w:sz w:val="16"/>
                <w:szCs w:val="16"/>
              </w:rPr>
            </w:pPr>
            <w:r w:rsidRPr="006C3C82">
              <w:rPr>
                <w:rFonts w:ascii="Arial" w:hAnsi="Arial" w:cs="Arial"/>
                <w:sz w:val="16"/>
                <w:szCs w:val="16"/>
              </w:rPr>
              <w:t>Class teachers</w:t>
            </w:r>
          </w:p>
          <w:p w:rsidR="006C3C82" w:rsidRPr="0083794F" w:rsidRDefault="006C3C82" w:rsidP="00611491">
            <w:pPr>
              <w:rPr>
                <w:rFonts w:ascii="Arial" w:hAnsi="Arial" w:cs="Arial"/>
                <w:sz w:val="20"/>
                <w:szCs w:val="20"/>
              </w:rPr>
            </w:pPr>
            <w:r w:rsidRPr="006C3C82">
              <w:rPr>
                <w:rFonts w:ascii="Arial" w:hAnsi="Arial" w:cs="Arial"/>
                <w:sz w:val="16"/>
                <w:szCs w:val="16"/>
              </w:rPr>
              <w:t>TAs</w:t>
            </w:r>
          </w:p>
        </w:tc>
      </w:tr>
      <w:tr w:rsidR="006C3C82" w:rsidRPr="0083794F" w:rsidTr="006C3C82">
        <w:trPr>
          <w:trHeight w:val="4004"/>
        </w:trPr>
        <w:tc>
          <w:tcPr>
            <w:tcW w:w="2808" w:type="dxa"/>
            <w:shd w:val="clear" w:color="auto" w:fill="FFFF99"/>
          </w:tcPr>
          <w:p w:rsidR="006C3C82" w:rsidRPr="0083794F" w:rsidRDefault="006C3C82" w:rsidP="00EB06CE">
            <w:pPr>
              <w:rPr>
                <w:rFonts w:ascii="Arial" w:hAnsi="Arial" w:cs="Arial"/>
                <w:b/>
                <w:u w:val="single"/>
                <w:lang w:eastAsia="en-US"/>
              </w:rPr>
            </w:pPr>
            <w:r w:rsidRPr="0083794F">
              <w:rPr>
                <w:rFonts w:ascii="Arial" w:hAnsi="Arial" w:cs="Arial"/>
                <w:b/>
                <w:u w:val="single"/>
                <w:lang w:eastAsia="en-US"/>
              </w:rPr>
              <w:lastRenderedPageBreak/>
              <w:t>Objective 10</w:t>
            </w:r>
          </w:p>
          <w:p w:rsidR="006C3C82" w:rsidRPr="0083794F" w:rsidRDefault="006C3C82" w:rsidP="00EB06CE">
            <w:pPr>
              <w:rPr>
                <w:rFonts w:ascii="Arial" w:hAnsi="Arial" w:cs="Arial"/>
                <w:b/>
                <w:highlight w:val="yellow"/>
                <w:lang w:eastAsia="en-US"/>
              </w:rPr>
            </w:pPr>
            <w:r w:rsidRPr="0083794F">
              <w:rPr>
                <w:rFonts w:ascii="Arial" w:hAnsi="Arial" w:cs="Arial"/>
                <w:b/>
                <w:lang w:eastAsia="en-US"/>
              </w:rPr>
              <w:t>To ensure all staff drive the message of quality inclusion within school.</w:t>
            </w:r>
          </w:p>
        </w:tc>
        <w:tc>
          <w:tcPr>
            <w:tcW w:w="2880" w:type="dxa"/>
            <w:shd w:val="clear" w:color="auto" w:fill="FFFF99"/>
          </w:tcPr>
          <w:p w:rsidR="006C3C82" w:rsidRPr="0083794F" w:rsidRDefault="006C3C82" w:rsidP="00EB06CE">
            <w:pPr>
              <w:pStyle w:val="ListParagraph"/>
              <w:numPr>
                <w:ilvl w:val="0"/>
                <w:numId w:val="8"/>
              </w:numPr>
              <w:ind w:left="309"/>
              <w:rPr>
                <w:rFonts w:ascii="Arial" w:hAnsi="Arial" w:cs="Arial"/>
                <w:sz w:val="20"/>
                <w:lang w:eastAsia="en-US"/>
              </w:rPr>
            </w:pPr>
            <w:r w:rsidRPr="0083794F">
              <w:rPr>
                <w:rFonts w:ascii="Arial" w:hAnsi="Arial" w:cs="Arial"/>
                <w:sz w:val="20"/>
                <w:lang w:eastAsia="en-US"/>
              </w:rPr>
              <w:t>Staff to be fully trained and have the skills to fully include all children in school</w:t>
            </w:r>
          </w:p>
          <w:p w:rsidR="006C3C82" w:rsidRPr="0083794F" w:rsidRDefault="006C3C82" w:rsidP="00EB06CE">
            <w:pPr>
              <w:pStyle w:val="ListParagraph"/>
              <w:numPr>
                <w:ilvl w:val="0"/>
                <w:numId w:val="8"/>
              </w:numPr>
              <w:ind w:left="309"/>
              <w:rPr>
                <w:rFonts w:ascii="Arial" w:hAnsi="Arial" w:cs="Arial"/>
                <w:sz w:val="20"/>
                <w:lang w:eastAsia="en-US"/>
              </w:rPr>
            </w:pPr>
            <w:r w:rsidRPr="0083794F">
              <w:rPr>
                <w:rFonts w:ascii="Arial" w:hAnsi="Arial" w:cs="Arial"/>
                <w:sz w:val="20"/>
                <w:lang w:eastAsia="en-US"/>
              </w:rPr>
              <w:t>Excellent practice is shared between classes</w:t>
            </w:r>
          </w:p>
          <w:p w:rsidR="006C3C82" w:rsidRPr="0083794F" w:rsidRDefault="006C3C82" w:rsidP="00EB06CE">
            <w:pPr>
              <w:pStyle w:val="ListParagraph"/>
              <w:numPr>
                <w:ilvl w:val="0"/>
                <w:numId w:val="8"/>
              </w:numPr>
              <w:ind w:left="309"/>
              <w:rPr>
                <w:rFonts w:ascii="Arial" w:hAnsi="Arial" w:cs="Arial"/>
                <w:sz w:val="20"/>
                <w:lang w:eastAsia="en-US"/>
              </w:rPr>
            </w:pPr>
            <w:r w:rsidRPr="0083794F">
              <w:rPr>
                <w:rFonts w:ascii="Arial" w:hAnsi="Arial" w:cs="Arial"/>
                <w:sz w:val="20"/>
                <w:lang w:eastAsia="en-US"/>
              </w:rPr>
              <w:t>Children are fully included in all areas of school life</w:t>
            </w:r>
          </w:p>
          <w:p w:rsidR="006C3C82" w:rsidRPr="0083794F" w:rsidRDefault="006C3C82" w:rsidP="00EB06CE">
            <w:pPr>
              <w:pStyle w:val="ListParagraph"/>
              <w:numPr>
                <w:ilvl w:val="0"/>
                <w:numId w:val="8"/>
              </w:numPr>
              <w:ind w:left="309"/>
              <w:rPr>
                <w:rFonts w:ascii="Arial" w:hAnsi="Arial" w:cs="Arial"/>
                <w:sz w:val="20"/>
                <w:lang w:eastAsia="en-US"/>
              </w:rPr>
            </w:pPr>
            <w:r w:rsidRPr="0083794F">
              <w:rPr>
                <w:rFonts w:ascii="Arial" w:hAnsi="Arial" w:cs="Arial"/>
                <w:sz w:val="20"/>
                <w:lang w:eastAsia="en-US"/>
              </w:rPr>
              <w:t>The 4 new teaching staff, in the SEND department will take a lead role in each of the four broad area of need and receive appropriate training, where needed to become the ‘expert’ in that area. They will promote this and offer advice to other members of staff in order to maintain high inclusiveness across school.</w:t>
            </w:r>
            <w:r w:rsidRPr="0083794F">
              <w:rPr>
                <w:rFonts w:ascii="Arial" w:hAnsi="Arial" w:cs="Arial"/>
                <w:sz w:val="20"/>
                <w:lang w:eastAsia="en-US"/>
              </w:rPr>
              <w:t xml:space="preserve"> </w:t>
            </w:r>
          </w:p>
          <w:p w:rsidR="006C3C82" w:rsidRPr="0083794F" w:rsidRDefault="006C3C82" w:rsidP="00EB06CE">
            <w:pPr>
              <w:pStyle w:val="ListParagraph"/>
              <w:numPr>
                <w:ilvl w:val="0"/>
                <w:numId w:val="8"/>
              </w:numPr>
              <w:ind w:left="309"/>
              <w:rPr>
                <w:rFonts w:ascii="Arial" w:hAnsi="Arial" w:cs="Arial"/>
                <w:sz w:val="20"/>
                <w:lang w:eastAsia="en-US"/>
              </w:rPr>
            </w:pPr>
            <w:r w:rsidRPr="0083794F">
              <w:rPr>
                <w:rFonts w:ascii="Arial" w:hAnsi="Arial" w:cs="Arial"/>
                <w:sz w:val="20"/>
                <w:lang w:eastAsia="en-US"/>
              </w:rPr>
              <w:t>SEND teachers will support their room support staff to become a specialist working under the teacher’s dedicated area of need.</w:t>
            </w:r>
          </w:p>
        </w:tc>
        <w:tc>
          <w:tcPr>
            <w:tcW w:w="3776" w:type="dxa"/>
            <w:shd w:val="clear" w:color="auto" w:fill="FFFF99"/>
          </w:tcPr>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Staff to take part in staff meetings and training in order develop their practice in order to support th</w:t>
            </w:r>
            <w:r w:rsidRPr="0083794F">
              <w:rPr>
                <w:rFonts w:ascii="Arial" w:hAnsi="Arial" w:cs="Arial"/>
                <w:sz w:val="20"/>
                <w:lang w:eastAsia="en-US"/>
              </w:rPr>
              <w:t>ose children with complex needs</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SLT and department heads to lead by example to drive quality inclusion through school and offer support, workshops, drop ins and encourage the sharing of excellent practice</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 xml:space="preserve">Staff challenged / supported to ensure the ethos in school is consistent and staff share the same values about high </w:t>
            </w:r>
            <w:r w:rsidRPr="0083794F">
              <w:rPr>
                <w:rFonts w:ascii="Arial" w:hAnsi="Arial" w:cs="Arial"/>
                <w:sz w:val="20"/>
                <w:lang w:eastAsia="en-US"/>
              </w:rPr>
              <w:t>quality inclusion for all pupils</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All staff will welcome base children into their classrooms.</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SEND support plans are robust and ensure quality inclusion for all pupils with SEND. These will be reviewed and updated termly</w:t>
            </w:r>
            <w:r w:rsidRPr="0083794F">
              <w:rPr>
                <w:rFonts w:ascii="Arial" w:hAnsi="Arial" w:cs="Arial"/>
                <w:sz w:val="20"/>
                <w:lang w:eastAsia="en-US"/>
              </w:rPr>
              <w:t xml:space="preserve"> </w:t>
            </w:r>
            <w:r w:rsidRPr="0083794F">
              <w:rPr>
                <w:rFonts w:ascii="Arial" w:hAnsi="Arial" w:cs="Arial"/>
                <w:sz w:val="20"/>
                <w:lang w:eastAsia="en-US"/>
              </w:rPr>
              <w:t>and shared with parents.</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 xml:space="preserve"> Staff will continue to work well with services such as OT, EP, SALT and take their recommendations and advice which will be clear to see on the children’s support plans</w:t>
            </w:r>
          </w:p>
          <w:p w:rsidR="006C3C82" w:rsidRPr="0083794F" w:rsidRDefault="006C3C82" w:rsidP="00EB06CE">
            <w:pPr>
              <w:pStyle w:val="ListParagraph"/>
              <w:numPr>
                <w:ilvl w:val="0"/>
                <w:numId w:val="8"/>
              </w:numPr>
              <w:ind w:left="406"/>
              <w:rPr>
                <w:rFonts w:ascii="Arial" w:hAnsi="Arial" w:cs="Arial"/>
                <w:sz w:val="20"/>
                <w:lang w:eastAsia="en-US"/>
              </w:rPr>
            </w:pPr>
            <w:r w:rsidRPr="0083794F">
              <w:rPr>
                <w:rFonts w:ascii="Arial" w:hAnsi="Arial" w:cs="Arial"/>
                <w:sz w:val="20"/>
                <w:lang w:eastAsia="en-US"/>
              </w:rPr>
              <w:t xml:space="preserve"> Mainstream staff will be aware of the SEND teaching and Learning Policy. SEND staff will follow it.</w:t>
            </w:r>
          </w:p>
        </w:tc>
        <w:tc>
          <w:tcPr>
            <w:tcW w:w="1276" w:type="dxa"/>
            <w:shd w:val="clear" w:color="auto" w:fill="FFFF99"/>
          </w:tcPr>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 xml:space="preserve">Time: </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Staff Meeting Time</w:t>
            </w:r>
          </w:p>
          <w:p w:rsidR="006C3C82" w:rsidRPr="006C3C82" w:rsidRDefault="006C3C82" w:rsidP="00EB06CE">
            <w:pPr>
              <w:rPr>
                <w:rFonts w:ascii="Arial" w:hAnsi="Arial" w:cs="Arial"/>
                <w:sz w:val="16"/>
                <w:szCs w:val="16"/>
                <w:lang w:eastAsia="en-US"/>
              </w:rPr>
            </w:pP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Training session time</w:t>
            </w:r>
          </w:p>
          <w:p w:rsidR="006C3C82" w:rsidRPr="006C3C82" w:rsidRDefault="006C3C82" w:rsidP="00EB06CE">
            <w:pPr>
              <w:rPr>
                <w:rFonts w:ascii="Arial" w:hAnsi="Arial" w:cs="Arial"/>
                <w:sz w:val="16"/>
                <w:szCs w:val="16"/>
                <w:lang w:eastAsia="en-US"/>
              </w:rPr>
            </w:pP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Specialist SEND professionals to lead staff meetings</w:t>
            </w:r>
          </w:p>
          <w:p w:rsidR="006C3C82" w:rsidRPr="006C3C82" w:rsidRDefault="006C3C82" w:rsidP="00EB06CE">
            <w:pPr>
              <w:rPr>
                <w:rFonts w:ascii="Arial" w:hAnsi="Arial" w:cs="Arial"/>
                <w:sz w:val="16"/>
                <w:szCs w:val="16"/>
                <w:lang w:eastAsia="en-US"/>
              </w:rPr>
            </w:pP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SEND CPD time allocated</w:t>
            </w:r>
          </w:p>
          <w:p w:rsidR="006C3C82" w:rsidRPr="006C3C82" w:rsidRDefault="006C3C82" w:rsidP="00EB06CE">
            <w:pPr>
              <w:rPr>
                <w:rFonts w:ascii="Arial" w:hAnsi="Arial" w:cs="Arial"/>
                <w:sz w:val="16"/>
                <w:szCs w:val="16"/>
                <w:lang w:eastAsia="en-US"/>
              </w:rPr>
            </w:pP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 xml:space="preserve">Cost: </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CPD Costs</w:t>
            </w:r>
          </w:p>
        </w:tc>
        <w:tc>
          <w:tcPr>
            <w:tcW w:w="2551" w:type="dxa"/>
            <w:shd w:val="clear" w:color="auto" w:fill="FFFF99"/>
          </w:tcPr>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Pupils work show a range of learning opportunities and experiences</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 xml:space="preserve">Lesson observations show excellent inclusion for children with SEND. </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 xml:space="preserve">Scaffolding is clear in lesson planning </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Weekly overviews are up to date and displayed</w:t>
            </w:r>
          </w:p>
          <w:p w:rsidR="006C3C82" w:rsidRPr="006C3C82" w:rsidRDefault="006C3C82" w:rsidP="00EB06CE">
            <w:pPr>
              <w:rPr>
                <w:rFonts w:ascii="Arial" w:hAnsi="Arial" w:cs="Arial"/>
                <w:sz w:val="16"/>
                <w:szCs w:val="16"/>
                <w:lang w:eastAsia="en-US"/>
              </w:rPr>
            </w:pPr>
            <w:r w:rsidRPr="006C3C82">
              <w:rPr>
                <w:rFonts w:ascii="Arial" w:hAnsi="Arial" w:cs="Arial"/>
                <w:sz w:val="16"/>
                <w:szCs w:val="16"/>
                <w:lang w:eastAsia="en-US"/>
              </w:rPr>
              <w:t>Ensure school Census is up-to-date</w:t>
            </w:r>
          </w:p>
          <w:p w:rsidR="006C3C82" w:rsidRPr="006C3C82" w:rsidRDefault="006C3C82" w:rsidP="00EB06CE">
            <w:pPr>
              <w:pStyle w:val="ListParagraph"/>
              <w:numPr>
                <w:ilvl w:val="0"/>
                <w:numId w:val="6"/>
              </w:numPr>
              <w:rPr>
                <w:rFonts w:ascii="Arial" w:hAnsi="Arial" w:cs="Arial"/>
                <w:sz w:val="16"/>
                <w:szCs w:val="16"/>
              </w:rPr>
            </w:pPr>
          </w:p>
        </w:tc>
        <w:tc>
          <w:tcPr>
            <w:tcW w:w="1985" w:type="dxa"/>
            <w:shd w:val="clear" w:color="auto" w:fill="FFFF99"/>
          </w:tcPr>
          <w:p w:rsidR="006C3C82" w:rsidRPr="0083794F" w:rsidRDefault="006C3C82" w:rsidP="00EB06CE">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EB06CE">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EB06CE">
            <w:pPr>
              <w:rPr>
                <w:rFonts w:ascii="Arial" w:hAnsi="Arial" w:cs="Arial"/>
                <w:sz w:val="16"/>
                <w:lang w:eastAsia="en-US"/>
              </w:rPr>
            </w:pPr>
            <w:r w:rsidRPr="0083794F">
              <w:rPr>
                <w:rFonts w:ascii="Arial" w:hAnsi="Arial" w:cs="Arial"/>
                <w:sz w:val="16"/>
                <w:lang w:eastAsia="en-US"/>
              </w:rPr>
              <w:t>SENCO</w:t>
            </w:r>
          </w:p>
          <w:p w:rsidR="006C3C82" w:rsidRPr="0083794F" w:rsidRDefault="006C3C82" w:rsidP="00EB06CE">
            <w:pPr>
              <w:rPr>
                <w:rFonts w:ascii="Arial" w:hAnsi="Arial" w:cs="Arial"/>
                <w:sz w:val="16"/>
                <w:lang w:eastAsia="en-US"/>
              </w:rPr>
            </w:pPr>
            <w:r w:rsidRPr="0083794F">
              <w:rPr>
                <w:rFonts w:ascii="Arial" w:hAnsi="Arial" w:cs="Arial"/>
                <w:sz w:val="16"/>
                <w:lang w:eastAsia="en-US"/>
              </w:rPr>
              <w:t>Department Leads</w:t>
            </w:r>
          </w:p>
          <w:p w:rsidR="006C3C82" w:rsidRPr="0083794F" w:rsidRDefault="006C3C82" w:rsidP="00EB06CE">
            <w:pPr>
              <w:rPr>
                <w:rFonts w:ascii="Arial" w:hAnsi="Arial" w:cs="Arial"/>
                <w:sz w:val="20"/>
                <w:szCs w:val="20"/>
              </w:rPr>
            </w:pPr>
          </w:p>
        </w:tc>
      </w:tr>
      <w:tr w:rsidR="006C3C82" w:rsidRPr="0083794F" w:rsidTr="006C3C82">
        <w:trPr>
          <w:trHeight w:val="467"/>
        </w:trPr>
        <w:tc>
          <w:tcPr>
            <w:tcW w:w="2808" w:type="dxa"/>
            <w:shd w:val="clear" w:color="auto" w:fill="99FF99"/>
          </w:tcPr>
          <w:p w:rsidR="006C3C82" w:rsidRPr="0083794F" w:rsidRDefault="006C3C82" w:rsidP="008070A2">
            <w:pPr>
              <w:rPr>
                <w:rFonts w:ascii="Arial" w:hAnsi="Arial" w:cs="Arial"/>
                <w:b/>
                <w:lang w:eastAsia="en-US"/>
              </w:rPr>
            </w:pPr>
            <w:r w:rsidRPr="0083794F">
              <w:rPr>
                <w:rFonts w:ascii="Arial" w:hAnsi="Arial" w:cs="Arial"/>
                <w:b/>
                <w:lang w:eastAsia="en-US"/>
              </w:rPr>
              <w:t>B) To develop the school building to support the increased roll of pupils with complex SEND.</w:t>
            </w:r>
          </w:p>
        </w:tc>
        <w:tc>
          <w:tcPr>
            <w:tcW w:w="2880" w:type="dxa"/>
            <w:shd w:val="clear" w:color="auto" w:fill="99FF99"/>
          </w:tcPr>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 xml:space="preserve">Gym converted into 4 new Specialist base classrooms </w:t>
            </w:r>
          </w:p>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 xml:space="preserve">Increase the size of the school hall, so that PE sessions can take place and increase the size of the room to support the increase of numbers for </w:t>
            </w:r>
            <w:r w:rsidRPr="0083794F">
              <w:rPr>
                <w:rFonts w:ascii="Arial" w:hAnsi="Arial" w:cs="Arial"/>
                <w:sz w:val="20"/>
                <w:lang w:eastAsia="en-US"/>
              </w:rPr>
              <w:lastRenderedPageBreak/>
              <w:t xml:space="preserve">school dinners. </w:t>
            </w:r>
          </w:p>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A highly engaging sensory garden for children with SEND to access</w:t>
            </w:r>
          </w:p>
          <w:p w:rsidR="006C3C82" w:rsidRPr="0083794F" w:rsidRDefault="006C3C82" w:rsidP="008070A2">
            <w:pPr>
              <w:rPr>
                <w:rFonts w:ascii="Arial" w:hAnsi="Arial" w:cs="Arial"/>
                <w:sz w:val="20"/>
                <w:lang w:eastAsia="en-US"/>
              </w:rPr>
            </w:pPr>
          </w:p>
        </w:tc>
        <w:tc>
          <w:tcPr>
            <w:tcW w:w="3776" w:type="dxa"/>
            <w:shd w:val="clear" w:color="auto" w:fill="99FF99"/>
          </w:tcPr>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lastRenderedPageBreak/>
              <w:t xml:space="preserve">Health and Safety audits take place regularly in order to ensure that each room is fully risk assessed. </w:t>
            </w:r>
          </w:p>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Portable classroom, on the yard, fitted with carpet</w:t>
            </w:r>
          </w:p>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 xml:space="preserve">Develop the SEND garden into a sensory garden and develop the farm area with chickens and hens. Outdoor classroom built complete </w:t>
            </w:r>
            <w:r w:rsidRPr="0083794F">
              <w:rPr>
                <w:rFonts w:ascii="Arial" w:hAnsi="Arial" w:cs="Arial"/>
                <w:sz w:val="20"/>
                <w:lang w:eastAsia="en-US"/>
              </w:rPr>
              <w:lastRenderedPageBreak/>
              <w:t>with soft play equipment to support gross motor difficulties</w:t>
            </w:r>
          </w:p>
          <w:p w:rsidR="006C3C82" w:rsidRPr="0083794F" w:rsidRDefault="006C3C82" w:rsidP="008070A2">
            <w:pPr>
              <w:pStyle w:val="ListParagraph"/>
              <w:numPr>
                <w:ilvl w:val="0"/>
                <w:numId w:val="6"/>
              </w:numPr>
              <w:rPr>
                <w:rFonts w:ascii="Arial" w:hAnsi="Arial" w:cs="Arial"/>
                <w:sz w:val="20"/>
                <w:lang w:eastAsia="en-US"/>
              </w:rPr>
            </w:pPr>
            <w:r w:rsidRPr="0083794F">
              <w:rPr>
                <w:rFonts w:ascii="Arial" w:hAnsi="Arial" w:cs="Arial"/>
                <w:sz w:val="20"/>
                <w:lang w:eastAsia="en-US"/>
              </w:rPr>
              <w:t>Developments with the outdoor field take place with installation of a running track and yard in order for children with SEND to integrate with the mainstream during Outdoor play, Enrichment time and Outdoor Learning sessions.</w:t>
            </w:r>
          </w:p>
          <w:p w:rsidR="006C3C82" w:rsidRPr="0083794F" w:rsidRDefault="006C3C82" w:rsidP="008070A2">
            <w:pPr>
              <w:rPr>
                <w:rFonts w:ascii="Arial" w:hAnsi="Arial" w:cs="Arial"/>
                <w:sz w:val="20"/>
                <w:lang w:eastAsia="en-US"/>
              </w:rPr>
            </w:pPr>
          </w:p>
        </w:tc>
        <w:tc>
          <w:tcPr>
            <w:tcW w:w="1276" w:type="dxa"/>
            <w:shd w:val="clear" w:color="auto" w:fill="99FF99"/>
          </w:tcPr>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lastRenderedPageBreak/>
              <w:t xml:space="preserve">Time: </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Time to complete H&amp;S training and document completion</w:t>
            </w:r>
          </w:p>
          <w:p w:rsidR="006C3C82" w:rsidRPr="006C3C82" w:rsidRDefault="006C3C82" w:rsidP="008070A2">
            <w:pPr>
              <w:rPr>
                <w:rFonts w:ascii="Arial" w:hAnsi="Arial" w:cs="Arial"/>
                <w:sz w:val="16"/>
                <w:szCs w:val="16"/>
                <w:lang w:eastAsia="en-US"/>
              </w:rPr>
            </w:pP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 xml:space="preserve">Cost: </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Cost of developments to buildings</w:t>
            </w:r>
          </w:p>
        </w:tc>
        <w:tc>
          <w:tcPr>
            <w:tcW w:w="2551" w:type="dxa"/>
            <w:shd w:val="clear" w:color="auto" w:fill="99FF99"/>
          </w:tcPr>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Pupils work show a range of learning opportunities and experiences</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 xml:space="preserve">Lesson observations show excellent inclusion for children with SEND. </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 xml:space="preserve">Scaffolding is clear in lesson planning </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Weekly overviews are up to date and displayed</w:t>
            </w:r>
          </w:p>
          <w:p w:rsidR="006C3C82" w:rsidRPr="006C3C82" w:rsidRDefault="006C3C82" w:rsidP="008070A2">
            <w:pPr>
              <w:rPr>
                <w:rFonts w:ascii="Arial" w:hAnsi="Arial" w:cs="Arial"/>
                <w:sz w:val="16"/>
                <w:szCs w:val="16"/>
                <w:lang w:eastAsia="en-US"/>
              </w:rPr>
            </w:pPr>
            <w:r w:rsidRPr="006C3C82">
              <w:rPr>
                <w:rFonts w:ascii="Arial" w:hAnsi="Arial" w:cs="Arial"/>
                <w:sz w:val="16"/>
                <w:szCs w:val="16"/>
                <w:lang w:eastAsia="en-US"/>
              </w:rPr>
              <w:t>Ensure school Census is up-to-date</w:t>
            </w:r>
          </w:p>
          <w:p w:rsidR="006C3C82" w:rsidRPr="006C3C82" w:rsidRDefault="006C3C82" w:rsidP="008070A2">
            <w:pPr>
              <w:rPr>
                <w:rFonts w:ascii="Arial" w:hAnsi="Arial" w:cs="Arial"/>
                <w:sz w:val="16"/>
                <w:szCs w:val="16"/>
                <w:lang w:eastAsia="en-US"/>
              </w:rPr>
            </w:pPr>
          </w:p>
        </w:tc>
        <w:tc>
          <w:tcPr>
            <w:tcW w:w="1985" w:type="dxa"/>
            <w:shd w:val="clear" w:color="auto" w:fill="99FF99"/>
          </w:tcPr>
          <w:p w:rsidR="006C3C82" w:rsidRPr="0083794F" w:rsidRDefault="006C3C82" w:rsidP="008070A2">
            <w:pPr>
              <w:rPr>
                <w:rFonts w:ascii="Arial" w:hAnsi="Arial" w:cs="Arial"/>
                <w:sz w:val="16"/>
                <w:lang w:eastAsia="en-US"/>
              </w:rPr>
            </w:pPr>
            <w:r w:rsidRPr="0083794F">
              <w:rPr>
                <w:rFonts w:ascii="Arial" w:hAnsi="Arial" w:cs="Arial"/>
                <w:sz w:val="16"/>
                <w:lang w:eastAsia="en-US"/>
              </w:rPr>
              <w:lastRenderedPageBreak/>
              <w:t xml:space="preserve">Head Teacher </w:t>
            </w:r>
          </w:p>
          <w:p w:rsidR="006C3C82" w:rsidRPr="0083794F" w:rsidRDefault="006C3C82" w:rsidP="008070A2">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070A2">
            <w:pPr>
              <w:rPr>
                <w:rFonts w:ascii="Arial" w:hAnsi="Arial" w:cs="Arial"/>
                <w:sz w:val="16"/>
                <w:lang w:eastAsia="en-US"/>
              </w:rPr>
            </w:pPr>
            <w:r w:rsidRPr="0083794F">
              <w:rPr>
                <w:rFonts w:ascii="Arial" w:hAnsi="Arial" w:cs="Arial"/>
                <w:sz w:val="16"/>
                <w:lang w:eastAsia="en-US"/>
              </w:rPr>
              <w:t>SENCO</w:t>
            </w:r>
          </w:p>
          <w:p w:rsidR="006C3C82" w:rsidRPr="0083794F" w:rsidRDefault="006C3C82" w:rsidP="008070A2">
            <w:pPr>
              <w:rPr>
                <w:rFonts w:ascii="Arial" w:hAnsi="Arial" w:cs="Arial"/>
                <w:sz w:val="16"/>
                <w:lang w:eastAsia="en-US"/>
              </w:rPr>
            </w:pPr>
            <w:r w:rsidRPr="0083794F">
              <w:rPr>
                <w:rFonts w:ascii="Arial" w:hAnsi="Arial" w:cs="Arial"/>
                <w:sz w:val="16"/>
                <w:lang w:eastAsia="en-US"/>
              </w:rPr>
              <w:t>Department Leads</w:t>
            </w:r>
          </w:p>
          <w:p w:rsidR="006C3C82" w:rsidRPr="0083794F" w:rsidRDefault="006C3C82" w:rsidP="008070A2">
            <w:pPr>
              <w:rPr>
                <w:rFonts w:ascii="Arial" w:hAnsi="Arial" w:cs="Arial"/>
                <w:sz w:val="16"/>
                <w:lang w:eastAsia="en-US"/>
              </w:rPr>
            </w:pPr>
          </w:p>
        </w:tc>
      </w:tr>
      <w:tr w:rsidR="006C3C82" w:rsidRPr="0083794F" w:rsidTr="006C3C82">
        <w:trPr>
          <w:trHeight w:val="992"/>
        </w:trPr>
        <w:tc>
          <w:tcPr>
            <w:tcW w:w="2808" w:type="dxa"/>
            <w:shd w:val="clear" w:color="auto" w:fill="FFFF99"/>
          </w:tcPr>
          <w:p w:rsidR="006C3C82" w:rsidRPr="0083794F" w:rsidRDefault="006C3C82" w:rsidP="00895DDD">
            <w:pPr>
              <w:rPr>
                <w:rFonts w:ascii="Arial" w:hAnsi="Arial" w:cs="Arial"/>
                <w:b/>
                <w:highlight w:val="yellow"/>
                <w:lang w:eastAsia="en-US"/>
              </w:rPr>
            </w:pPr>
            <w:r w:rsidRPr="0083794F">
              <w:rPr>
                <w:rFonts w:ascii="Arial" w:hAnsi="Arial" w:cs="Arial"/>
                <w:b/>
                <w:lang w:eastAsia="en-US"/>
              </w:rPr>
              <w:lastRenderedPageBreak/>
              <w:t>D) To ensure children with special educational needs make expected progress.</w:t>
            </w:r>
          </w:p>
        </w:tc>
        <w:tc>
          <w:tcPr>
            <w:tcW w:w="2880" w:type="dxa"/>
            <w:shd w:val="clear" w:color="auto" w:fill="FFFF99"/>
          </w:tcPr>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Teachers to ensure there is effective communication between themselves and SENCO in order to ensure SEN Support / EHCP pupils receive effective support and make good progress.</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 xml:space="preserve">A good level </w:t>
            </w:r>
            <w:proofErr w:type="gramStart"/>
            <w:r w:rsidRPr="0083794F">
              <w:rPr>
                <w:rFonts w:ascii="Arial" w:hAnsi="Arial" w:cs="Arial"/>
                <w:sz w:val="20"/>
                <w:lang w:eastAsia="en-US"/>
              </w:rPr>
              <w:t>of  SALT</w:t>
            </w:r>
            <w:proofErr w:type="gramEnd"/>
            <w:r w:rsidRPr="0083794F">
              <w:rPr>
                <w:rFonts w:ascii="Arial" w:hAnsi="Arial" w:cs="Arial"/>
                <w:sz w:val="20"/>
                <w:lang w:eastAsia="en-US"/>
              </w:rPr>
              <w:t xml:space="preserve"> allocation of time in school.</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A good level of Educational Psychologist allocation of time in school.</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Excellent deployment of OT in school.</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EMP children can fully access all provision including clubs.</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Robust SEND support plans in place for children with SEND</w:t>
            </w:r>
          </w:p>
          <w:p w:rsidR="006C3C82" w:rsidRPr="0083794F" w:rsidRDefault="006C3C82" w:rsidP="00895DDD">
            <w:pPr>
              <w:pStyle w:val="ListParagraph"/>
              <w:numPr>
                <w:ilvl w:val="0"/>
                <w:numId w:val="11"/>
              </w:numPr>
              <w:ind w:left="309" w:hanging="284"/>
              <w:rPr>
                <w:rFonts w:ascii="Arial" w:hAnsi="Arial" w:cs="Arial"/>
                <w:sz w:val="20"/>
                <w:lang w:eastAsia="en-US"/>
              </w:rPr>
            </w:pPr>
            <w:r w:rsidRPr="0083794F">
              <w:rPr>
                <w:rFonts w:ascii="Arial" w:hAnsi="Arial" w:cs="Arial"/>
                <w:sz w:val="20"/>
                <w:lang w:eastAsia="en-US"/>
              </w:rPr>
              <w:t>Annual EHCP reviews in place</w:t>
            </w:r>
          </w:p>
          <w:p w:rsidR="006C3C82" w:rsidRPr="0083794F" w:rsidRDefault="006C3C82" w:rsidP="00895DDD">
            <w:pPr>
              <w:rPr>
                <w:rFonts w:ascii="Arial" w:hAnsi="Arial" w:cs="Arial"/>
                <w:sz w:val="20"/>
                <w:highlight w:val="yellow"/>
                <w:lang w:eastAsia="en-US"/>
              </w:rPr>
            </w:pPr>
          </w:p>
        </w:tc>
        <w:tc>
          <w:tcPr>
            <w:tcW w:w="3776" w:type="dxa"/>
            <w:shd w:val="clear" w:color="auto" w:fill="FFFF99"/>
          </w:tcPr>
          <w:p w:rsidR="006C3C82" w:rsidRPr="0083794F" w:rsidRDefault="006C3C82" w:rsidP="00895DDD">
            <w:pPr>
              <w:pStyle w:val="ListParagraph"/>
              <w:numPr>
                <w:ilvl w:val="0"/>
                <w:numId w:val="10"/>
              </w:numPr>
              <w:ind w:left="264" w:hanging="284"/>
              <w:rPr>
                <w:rFonts w:ascii="Arial" w:hAnsi="Arial" w:cs="Arial"/>
                <w:lang w:eastAsia="en-US"/>
              </w:rPr>
            </w:pPr>
            <w:r w:rsidRPr="0083794F">
              <w:rPr>
                <w:rFonts w:ascii="Arial" w:hAnsi="Arial" w:cs="Arial"/>
                <w:sz w:val="20"/>
                <w:lang w:eastAsia="en-US"/>
              </w:rPr>
              <w:t>Training and support for all staff to ensure they have a good understanding of how children with SEND learn effectively.</w:t>
            </w:r>
            <w:r w:rsidRPr="0083794F">
              <w:rPr>
                <w:rFonts w:ascii="Arial" w:hAnsi="Arial" w:cs="Arial"/>
                <w:sz w:val="20"/>
                <w:lang w:eastAsia="en-US"/>
              </w:rPr>
              <w:t xml:space="preserve"> </w:t>
            </w:r>
          </w:p>
          <w:p w:rsidR="006C3C82" w:rsidRPr="0083794F" w:rsidRDefault="006C3C82" w:rsidP="00895DDD">
            <w:pPr>
              <w:pStyle w:val="ListParagraph"/>
              <w:numPr>
                <w:ilvl w:val="0"/>
                <w:numId w:val="10"/>
              </w:numPr>
              <w:ind w:left="264" w:hanging="284"/>
              <w:rPr>
                <w:rFonts w:ascii="Arial" w:hAnsi="Arial" w:cs="Arial"/>
                <w:lang w:eastAsia="en-US"/>
              </w:rPr>
            </w:pPr>
            <w:r w:rsidRPr="0083794F">
              <w:rPr>
                <w:rFonts w:ascii="Arial" w:hAnsi="Arial" w:cs="Arial"/>
                <w:sz w:val="20"/>
                <w:lang w:eastAsia="en-US"/>
              </w:rPr>
              <w:t>Weekly Monitoring of provision for SEND Support children to ensure class teachers have a thorough understanding of how to execute a programme of support in class for these children.</w:t>
            </w:r>
          </w:p>
          <w:p w:rsidR="006C3C82" w:rsidRPr="0083794F" w:rsidRDefault="006C3C82" w:rsidP="00895DDD">
            <w:pPr>
              <w:pStyle w:val="ListParagraph"/>
              <w:numPr>
                <w:ilvl w:val="0"/>
                <w:numId w:val="10"/>
              </w:numPr>
              <w:ind w:left="264" w:hanging="284"/>
              <w:rPr>
                <w:rFonts w:ascii="Arial" w:hAnsi="Arial" w:cs="Arial"/>
                <w:lang w:eastAsia="en-US"/>
              </w:rPr>
            </w:pPr>
            <w:r w:rsidRPr="0083794F">
              <w:rPr>
                <w:rFonts w:ascii="Arial" w:hAnsi="Arial" w:cs="Arial"/>
                <w:sz w:val="20"/>
                <w:lang w:eastAsia="en-US"/>
              </w:rPr>
              <w:t>Training and support for all staff to ensure they have a good understanding of how children with language and communication difficulties learn effectively.</w:t>
            </w:r>
          </w:p>
          <w:p w:rsidR="006C3C82" w:rsidRPr="0083794F" w:rsidRDefault="006C3C82" w:rsidP="00895DDD">
            <w:pPr>
              <w:pStyle w:val="ListParagraph"/>
              <w:numPr>
                <w:ilvl w:val="0"/>
                <w:numId w:val="10"/>
              </w:numPr>
              <w:ind w:left="264" w:hanging="284"/>
              <w:rPr>
                <w:rFonts w:ascii="Arial" w:hAnsi="Arial" w:cs="Arial"/>
                <w:lang w:eastAsia="en-US"/>
              </w:rPr>
            </w:pPr>
            <w:r w:rsidRPr="0083794F">
              <w:rPr>
                <w:rFonts w:ascii="Arial" w:hAnsi="Arial" w:cs="Arial"/>
                <w:sz w:val="20"/>
                <w:lang w:eastAsia="en-US"/>
              </w:rPr>
              <w:t>Weekly monitoring of all SEND interventions and regular feedback linked to training needs.</w:t>
            </w:r>
          </w:p>
        </w:tc>
        <w:tc>
          <w:tcPr>
            <w:tcW w:w="1276" w:type="dxa"/>
            <w:shd w:val="clear" w:color="auto" w:fill="FFFF99"/>
          </w:tcPr>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Time: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Staff Meeting Time</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Specialist SEND professionals to lead staff meetings</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SEND CPD time allocated</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Moderation time</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Cost: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CPD Costs</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SLA costs</w:t>
            </w:r>
          </w:p>
        </w:tc>
        <w:tc>
          <w:tcPr>
            <w:tcW w:w="2551" w:type="dxa"/>
            <w:shd w:val="clear" w:color="auto" w:fill="FFFF99"/>
          </w:tcPr>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Pupils work shows good progress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Individual targets are being met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Lesson observations show good progress for children with SEN.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Support staff record keeping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Lesson planning</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Ensure school Census is up-to-date</w:t>
            </w:r>
          </w:p>
          <w:p w:rsidR="006C3C82" w:rsidRPr="006C3C82" w:rsidRDefault="006C3C82" w:rsidP="00895DDD">
            <w:pPr>
              <w:rPr>
                <w:rFonts w:ascii="Arial" w:hAnsi="Arial" w:cs="Arial"/>
                <w:sz w:val="16"/>
                <w:szCs w:val="16"/>
                <w:lang w:eastAsia="en-US"/>
              </w:rPr>
            </w:pPr>
          </w:p>
        </w:tc>
        <w:tc>
          <w:tcPr>
            <w:tcW w:w="1985" w:type="dxa"/>
            <w:shd w:val="clear" w:color="auto" w:fill="FFFF99"/>
          </w:tcPr>
          <w:p w:rsidR="006C3C82" w:rsidRPr="0083794F" w:rsidRDefault="006C3C82" w:rsidP="00895DDD">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895DDD">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95DDD">
            <w:pPr>
              <w:rPr>
                <w:rFonts w:ascii="Arial" w:hAnsi="Arial" w:cs="Arial"/>
                <w:sz w:val="16"/>
                <w:lang w:eastAsia="en-US"/>
              </w:rPr>
            </w:pPr>
            <w:r w:rsidRPr="0083794F">
              <w:rPr>
                <w:rFonts w:ascii="Arial" w:hAnsi="Arial" w:cs="Arial"/>
                <w:sz w:val="16"/>
                <w:lang w:eastAsia="en-US"/>
              </w:rPr>
              <w:t>SEN CO</w:t>
            </w:r>
          </w:p>
          <w:p w:rsidR="006C3C82" w:rsidRPr="0083794F" w:rsidRDefault="006C3C82" w:rsidP="00895DDD">
            <w:pPr>
              <w:rPr>
                <w:rFonts w:ascii="Arial" w:hAnsi="Arial" w:cs="Arial"/>
                <w:sz w:val="16"/>
                <w:lang w:eastAsia="en-US"/>
              </w:rPr>
            </w:pPr>
            <w:r w:rsidRPr="0083794F">
              <w:rPr>
                <w:rFonts w:ascii="Arial" w:hAnsi="Arial" w:cs="Arial"/>
                <w:sz w:val="16"/>
                <w:lang w:eastAsia="en-US"/>
              </w:rPr>
              <w:t>Head of Departments</w:t>
            </w:r>
          </w:p>
          <w:p w:rsidR="006C3C82" w:rsidRPr="0083794F" w:rsidRDefault="006C3C82" w:rsidP="00895DDD">
            <w:pPr>
              <w:rPr>
                <w:rFonts w:ascii="Arial" w:hAnsi="Arial" w:cs="Arial"/>
                <w:sz w:val="16"/>
                <w:lang w:eastAsia="en-US"/>
              </w:rPr>
            </w:pPr>
            <w:r w:rsidRPr="0083794F">
              <w:rPr>
                <w:rFonts w:ascii="Arial" w:hAnsi="Arial" w:cs="Arial"/>
                <w:sz w:val="16"/>
                <w:lang w:eastAsia="en-US"/>
              </w:rPr>
              <w:t xml:space="preserve">Pupil progress data </w:t>
            </w:r>
          </w:p>
          <w:p w:rsidR="006C3C82" w:rsidRPr="0083794F" w:rsidRDefault="006C3C82" w:rsidP="00895DDD">
            <w:pPr>
              <w:rPr>
                <w:rFonts w:ascii="Arial" w:hAnsi="Arial" w:cs="Arial"/>
                <w:sz w:val="16"/>
                <w:lang w:eastAsia="en-US"/>
              </w:rPr>
            </w:pPr>
          </w:p>
        </w:tc>
      </w:tr>
      <w:tr w:rsidR="006C3C82" w:rsidRPr="0083794F" w:rsidTr="006C3C82">
        <w:trPr>
          <w:trHeight w:val="829"/>
        </w:trPr>
        <w:tc>
          <w:tcPr>
            <w:tcW w:w="2808" w:type="dxa"/>
            <w:shd w:val="clear" w:color="auto" w:fill="FFFF99"/>
          </w:tcPr>
          <w:p w:rsidR="006C3C82" w:rsidRPr="0083794F" w:rsidRDefault="006C3C82" w:rsidP="00895DDD">
            <w:pPr>
              <w:rPr>
                <w:rFonts w:ascii="Arial" w:hAnsi="Arial" w:cs="Arial"/>
                <w:b/>
                <w:highlight w:val="yellow"/>
                <w:lang w:eastAsia="en-US"/>
              </w:rPr>
            </w:pPr>
            <w:r w:rsidRPr="0083794F">
              <w:rPr>
                <w:rFonts w:ascii="Arial" w:hAnsi="Arial" w:cs="Arial"/>
                <w:b/>
                <w:lang w:eastAsia="en-US"/>
              </w:rPr>
              <w:lastRenderedPageBreak/>
              <w:t>E) To ensure new staff have a good understanding of expectations of inclusion in order to meet every child’s needs</w:t>
            </w:r>
          </w:p>
        </w:tc>
        <w:tc>
          <w:tcPr>
            <w:tcW w:w="2880" w:type="dxa"/>
            <w:shd w:val="clear" w:color="auto" w:fill="FFFF99"/>
          </w:tcPr>
          <w:p w:rsidR="006C3C82" w:rsidRPr="0083794F" w:rsidRDefault="006C3C82" w:rsidP="00895DDD">
            <w:pPr>
              <w:pStyle w:val="ListParagraph"/>
              <w:numPr>
                <w:ilvl w:val="0"/>
                <w:numId w:val="13"/>
              </w:numPr>
              <w:ind w:left="309" w:hanging="284"/>
              <w:rPr>
                <w:rFonts w:ascii="Arial" w:hAnsi="Arial" w:cs="Arial"/>
                <w:sz w:val="20"/>
                <w:lang w:eastAsia="en-US"/>
              </w:rPr>
            </w:pPr>
            <w:r w:rsidRPr="0083794F">
              <w:rPr>
                <w:rFonts w:ascii="Arial" w:hAnsi="Arial" w:cs="Arial"/>
                <w:sz w:val="20"/>
                <w:lang w:eastAsia="en-US"/>
              </w:rPr>
              <w:t>New staff to have a good understanding of the SEND inclusion policy and what this looks like in practice.</w:t>
            </w:r>
          </w:p>
          <w:p w:rsidR="006C3C82" w:rsidRPr="0083794F" w:rsidRDefault="006C3C82" w:rsidP="00895DDD">
            <w:pPr>
              <w:pStyle w:val="ListParagraph"/>
              <w:numPr>
                <w:ilvl w:val="0"/>
                <w:numId w:val="13"/>
              </w:numPr>
              <w:ind w:left="309" w:hanging="284"/>
              <w:rPr>
                <w:rFonts w:ascii="Arial" w:hAnsi="Arial" w:cs="Arial"/>
                <w:sz w:val="20"/>
                <w:lang w:eastAsia="en-US"/>
              </w:rPr>
            </w:pPr>
            <w:r w:rsidRPr="0083794F">
              <w:rPr>
                <w:rFonts w:ascii="Arial" w:hAnsi="Arial" w:cs="Arial"/>
                <w:sz w:val="20"/>
                <w:lang w:eastAsia="en-US"/>
              </w:rPr>
              <w:t>Support classroom practitioners to effectively include children with complex SEND needs into the mainstream classroom.</w:t>
            </w:r>
          </w:p>
          <w:p w:rsidR="006C3C82" w:rsidRPr="0083794F" w:rsidRDefault="006C3C82" w:rsidP="00895DDD">
            <w:pPr>
              <w:pStyle w:val="ListParagraph"/>
              <w:numPr>
                <w:ilvl w:val="0"/>
                <w:numId w:val="13"/>
              </w:numPr>
              <w:ind w:left="309" w:hanging="284"/>
              <w:rPr>
                <w:rFonts w:ascii="Arial" w:hAnsi="Arial" w:cs="Arial"/>
                <w:sz w:val="20"/>
                <w:lang w:eastAsia="en-US"/>
              </w:rPr>
            </w:pPr>
            <w:r w:rsidRPr="0083794F">
              <w:rPr>
                <w:rFonts w:ascii="Arial" w:hAnsi="Arial" w:cs="Arial"/>
                <w:sz w:val="20"/>
                <w:lang w:eastAsia="en-US"/>
              </w:rPr>
              <w:t>Deploy highly skilled practitioners to work alongside less experienced SEND staff members within the provision.</w:t>
            </w:r>
          </w:p>
          <w:p w:rsidR="006C3C82" w:rsidRDefault="006C3C82" w:rsidP="00895DDD">
            <w:pPr>
              <w:pStyle w:val="ListParagraph"/>
              <w:numPr>
                <w:ilvl w:val="0"/>
                <w:numId w:val="13"/>
              </w:numPr>
              <w:ind w:left="309" w:hanging="284"/>
              <w:rPr>
                <w:rFonts w:ascii="Arial" w:hAnsi="Arial" w:cs="Arial"/>
                <w:sz w:val="20"/>
                <w:lang w:eastAsia="en-US"/>
              </w:rPr>
            </w:pPr>
            <w:r w:rsidRPr="0083794F">
              <w:rPr>
                <w:rFonts w:ascii="Arial" w:hAnsi="Arial" w:cs="Arial"/>
                <w:sz w:val="20"/>
                <w:lang w:eastAsia="en-US"/>
              </w:rPr>
              <w:t xml:space="preserve">A high quality SEND T&amp;L policy </w:t>
            </w:r>
          </w:p>
          <w:p w:rsidR="006C3C82" w:rsidRPr="0083794F" w:rsidRDefault="006C3C82" w:rsidP="006C3C82">
            <w:pPr>
              <w:pStyle w:val="ListParagraph"/>
              <w:ind w:left="309"/>
              <w:rPr>
                <w:rFonts w:ascii="Arial" w:hAnsi="Arial" w:cs="Arial"/>
                <w:sz w:val="20"/>
                <w:lang w:eastAsia="en-US"/>
              </w:rPr>
            </w:pPr>
          </w:p>
        </w:tc>
        <w:tc>
          <w:tcPr>
            <w:tcW w:w="3776" w:type="dxa"/>
            <w:shd w:val="clear" w:color="auto" w:fill="FFFF99"/>
          </w:tcPr>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In class support to ensure new staff have a clear understanding of how to raise attainment of children with SEND.</w:t>
            </w:r>
          </w:p>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SENCO to identify support needed and model good practice to new staff.</w:t>
            </w:r>
            <w:r w:rsidRPr="0083794F">
              <w:rPr>
                <w:rFonts w:ascii="Arial" w:hAnsi="Arial" w:cs="Arial"/>
                <w:sz w:val="20"/>
                <w:lang w:eastAsia="en-US"/>
              </w:rPr>
              <w:t xml:space="preserve"> </w:t>
            </w:r>
          </w:p>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Monitor planning &amp; teaching to ensure high expectations and differentiation for children with SEN is highly effective.</w:t>
            </w:r>
          </w:p>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NQT SEND teachers to be supported by a skilled SEND teacher and appropriate support in place.</w:t>
            </w:r>
            <w:r w:rsidRPr="0083794F">
              <w:rPr>
                <w:rFonts w:ascii="Arial" w:hAnsi="Arial" w:cs="Arial"/>
                <w:sz w:val="20"/>
                <w:lang w:eastAsia="en-US"/>
              </w:rPr>
              <w:t xml:space="preserve"> </w:t>
            </w:r>
          </w:p>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SEND teaching and Learning Policy followed by all SEND staff</w:t>
            </w:r>
            <w:r w:rsidRPr="0083794F">
              <w:rPr>
                <w:rFonts w:ascii="Arial" w:hAnsi="Arial" w:cs="Arial"/>
                <w:sz w:val="20"/>
                <w:lang w:eastAsia="en-US"/>
              </w:rPr>
              <w:t xml:space="preserve"> </w:t>
            </w:r>
          </w:p>
          <w:p w:rsidR="006C3C82" w:rsidRPr="0083794F" w:rsidRDefault="006C3C82" w:rsidP="00895DDD">
            <w:pPr>
              <w:pStyle w:val="ListParagraph"/>
              <w:numPr>
                <w:ilvl w:val="0"/>
                <w:numId w:val="12"/>
              </w:numPr>
              <w:ind w:left="264" w:hanging="264"/>
              <w:rPr>
                <w:rFonts w:ascii="Arial" w:hAnsi="Arial" w:cs="Arial"/>
                <w:lang w:eastAsia="en-US"/>
              </w:rPr>
            </w:pPr>
            <w:r w:rsidRPr="0083794F">
              <w:rPr>
                <w:rFonts w:ascii="Arial" w:hAnsi="Arial" w:cs="Arial"/>
                <w:sz w:val="20"/>
                <w:lang w:eastAsia="en-US"/>
              </w:rPr>
              <w:t>Weekly SEND briefing</w:t>
            </w:r>
          </w:p>
        </w:tc>
        <w:tc>
          <w:tcPr>
            <w:tcW w:w="1276" w:type="dxa"/>
            <w:shd w:val="clear" w:color="auto" w:fill="FFFF99"/>
          </w:tcPr>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 </w:t>
            </w:r>
            <w:r w:rsidRPr="006C3C82">
              <w:rPr>
                <w:rFonts w:ascii="Arial" w:hAnsi="Arial" w:cs="Arial"/>
                <w:sz w:val="16"/>
                <w:szCs w:val="16"/>
                <w:lang w:eastAsia="en-US"/>
              </w:rPr>
              <w:t>Time:</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Staff Meeting times to share best practice</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SEN CO modelling</w:t>
            </w:r>
          </w:p>
          <w:p w:rsidR="006C3C82" w:rsidRPr="006C3C82" w:rsidRDefault="006C3C82" w:rsidP="00895DDD">
            <w:pPr>
              <w:rPr>
                <w:rFonts w:ascii="Arial" w:hAnsi="Arial" w:cs="Arial"/>
                <w:sz w:val="16"/>
                <w:szCs w:val="16"/>
                <w:lang w:eastAsia="en-US"/>
              </w:rPr>
            </w:pP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Moderation time</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Cost: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DCC NQT package for NQTs</w:t>
            </w:r>
          </w:p>
          <w:p w:rsidR="006C3C82" w:rsidRPr="006C3C82" w:rsidRDefault="006C3C82" w:rsidP="00895DDD">
            <w:pPr>
              <w:rPr>
                <w:rFonts w:ascii="Arial" w:hAnsi="Arial" w:cs="Arial"/>
                <w:sz w:val="16"/>
                <w:szCs w:val="16"/>
                <w:lang w:eastAsia="en-US"/>
              </w:rPr>
            </w:pPr>
          </w:p>
        </w:tc>
        <w:tc>
          <w:tcPr>
            <w:tcW w:w="2551" w:type="dxa"/>
            <w:shd w:val="clear" w:color="auto" w:fill="FFFF99"/>
          </w:tcPr>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Pupils work shows good progress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Individual targets are being met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Lesson observations show good progress for children with SEN.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Lesson planning identifies role and expectations for support staff</w:t>
            </w:r>
          </w:p>
        </w:tc>
        <w:tc>
          <w:tcPr>
            <w:tcW w:w="1985" w:type="dxa"/>
            <w:shd w:val="clear" w:color="auto" w:fill="FFFF99"/>
          </w:tcPr>
          <w:p w:rsidR="006C3C82" w:rsidRPr="0083794F" w:rsidRDefault="006C3C82" w:rsidP="00895DDD">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895DDD">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95DDD">
            <w:pPr>
              <w:rPr>
                <w:rFonts w:ascii="Arial" w:hAnsi="Arial" w:cs="Arial"/>
                <w:sz w:val="16"/>
                <w:lang w:eastAsia="en-US"/>
              </w:rPr>
            </w:pPr>
            <w:r w:rsidRPr="0083794F">
              <w:rPr>
                <w:rFonts w:ascii="Arial" w:hAnsi="Arial" w:cs="Arial"/>
                <w:sz w:val="16"/>
                <w:lang w:eastAsia="en-US"/>
              </w:rPr>
              <w:t>SEN CO</w:t>
            </w:r>
          </w:p>
          <w:p w:rsidR="006C3C82" w:rsidRPr="0083794F" w:rsidRDefault="006C3C82" w:rsidP="00895DDD">
            <w:pPr>
              <w:rPr>
                <w:rFonts w:ascii="Arial" w:hAnsi="Arial" w:cs="Arial"/>
                <w:sz w:val="16"/>
                <w:lang w:eastAsia="en-US"/>
              </w:rPr>
            </w:pPr>
            <w:r w:rsidRPr="0083794F">
              <w:rPr>
                <w:rFonts w:ascii="Arial" w:hAnsi="Arial" w:cs="Arial"/>
                <w:sz w:val="16"/>
                <w:lang w:eastAsia="en-US"/>
              </w:rPr>
              <w:t>Head of Departments</w:t>
            </w:r>
          </w:p>
          <w:p w:rsidR="006C3C82" w:rsidRPr="0083794F" w:rsidRDefault="006C3C82" w:rsidP="00895DDD">
            <w:pPr>
              <w:rPr>
                <w:rFonts w:ascii="Arial" w:hAnsi="Arial" w:cs="Arial"/>
                <w:sz w:val="16"/>
                <w:lang w:eastAsia="en-US"/>
              </w:rPr>
            </w:pPr>
          </w:p>
        </w:tc>
      </w:tr>
      <w:tr w:rsidR="006C3C82" w:rsidRPr="0083794F" w:rsidTr="006C3C82">
        <w:trPr>
          <w:trHeight w:val="982"/>
        </w:trPr>
        <w:tc>
          <w:tcPr>
            <w:tcW w:w="2808" w:type="dxa"/>
            <w:shd w:val="clear" w:color="auto" w:fill="FFFF99"/>
          </w:tcPr>
          <w:p w:rsidR="006C3C82" w:rsidRPr="0083794F" w:rsidRDefault="006C3C82" w:rsidP="00895DDD">
            <w:pPr>
              <w:rPr>
                <w:rFonts w:ascii="Arial" w:hAnsi="Arial" w:cs="Arial"/>
                <w:b/>
                <w:lang w:eastAsia="en-US"/>
              </w:rPr>
            </w:pPr>
            <w:r w:rsidRPr="0083794F">
              <w:rPr>
                <w:rFonts w:ascii="Arial" w:hAnsi="Arial" w:cs="Arial"/>
                <w:b/>
                <w:lang w:eastAsia="en-US"/>
              </w:rPr>
              <w:t xml:space="preserve">F)To ensure children receiving intervention make good progress through appropriate, high quality interventions </w:t>
            </w:r>
          </w:p>
        </w:tc>
        <w:tc>
          <w:tcPr>
            <w:tcW w:w="2880" w:type="dxa"/>
            <w:shd w:val="clear" w:color="auto" w:fill="FFFF99"/>
          </w:tcPr>
          <w:p w:rsidR="006C3C82" w:rsidRPr="0083794F" w:rsidRDefault="006C3C82" w:rsidP="0083794F">
            <w:pPr>
              <w:pStyle w:val="ListParagraph"/>
              <w:numPr>
                <w:ilvl w:val="0"/>
                <w:numId w:val="15"/>
              </w:numPr>
              <w:ind w:left="309"/>
              <w:rPr>
                <w:rFonts w:ascii="Arial" w:hAnsi="Arial" w:cs="Arial"/>
                <w:sz w:val="20"/>
                <w:lang w:eastAsia="en-US"/>
              </w:rPr>
            </w:pPr>
            <w:r w:rsidRPr="0083794F">
              <w:rPr>
                <w:rFonts w:ascii="Arial" w:hAnsi="Arial" w:cs="Arial"/>
                <w:sz w:val="20"/>
                <w:lang w:eastAsia="en-US"/>
              </w:rPr>
              <w:t xml:space="preserve">Monitoring of Data to prove effectiveness of interventions </w:t>
            </w:r>
          </w:p>
          <w:p w:rsidR="006C3C82" w:rsidRPr="0083794F" w:rsidRDefault="006C3C82" w:rsidP="0083794F">
            <w:pPr>
              <w:pStyle w:val="ListParagraph"/>
              <w:numPr>
                <w:ilvl w:val="0"/>
                <w:numId w:val="15"/>
              </w:numPr>
              <w:ind w:left="309"/>
              <w:rPr>
                <w:rFonts w:ascii="Arial" w:hAnsi="Arial" w:cs="Arial"/>
                <w:sz w:val="20"/>
                <w:lang w:eastAsia="en-US"/>
              </w:rPr>
            </w:pPr>
            <w:r w:rsidRPr="0083794F">
              <w:rPr>
                <w:rFonts w:ascii="Arial" w:hAnsi="Arial" w:cs="Arial"/>
                <w:sz w:val="20"/>
                <w:lang w:eastAsia="en-US"/>
              </w:rPr>
              <w:t xml:space="preserve">Engaging resources used during interventions </w:t>
            </w:r>
          </w:p>
          <w:p w:rsidR="006C3C82" w:rsidRPr="0083794F" w:rsidRDefault="006C3C82" w:rsidP="0083794F">
            <w:pPr>
              <w:pStyle w:val="ListParagraph"/>
              <w:numPr>
                <w:ilvl w:val="0"/>
                <w:numId w:val="15"/>
              </w:numPr>
              <w:ind w:left="309"/>
              <w:rPr>
                <w:rFonts w:ascii="Arial" w:hAnsi="Arial" w:cs="Arial"/>
                <w:sz w:val="20"/>
                <w:lang w:eastAsia="en-US"/>
              </w:rPr>
            </w:pPr>
            <w:r w:rsidRPr="0083794F">
              <w:rPr>
                <w:rFonts w:ascii="Arial" w:hAnsi="Arial" w:cs="Arial"/>
                <w:sz w:val="20"/>
                <w:lang w:eastAsia="en-US"/>
              </w:rPr>
              <w:t xml:space="preserve">Every department to have </w:t>
            </w:r>
            <w:proofErr w:type="gramStart"/>
            <w:r w:rsidRPr="0083794F">
              <w:rPr>
                <w:rFonts w:ascii="Arial" w:hAnsi="Arial" w:cs="Arial"/>
                <w:sz w:val="20"/>
                <w:lang w:eastAsia="en-US"/>
              </w:rPr>
              <w:t>a</w:t>
            </w:r>
            <w:proofErr w:type="gramEnd"/>
            <w:r w:rsidRPr="0083794F">
              <w:rPr>
                <w:rFonts w:ascii="Arial" w:hAnsi="Arial" w:cs="Arial"/>
                <w:sz w:val="20"/>
                <w:lang w:eastAsia="en-US"/>
              </w:rPr>
              <w:t xml:space="preserve"> intervention desk complete with appropriate interventions for the pupils in each class.</w:t>
            </w:r>
          </w:p>
          <w:p w:rsidR="006C3C82" w:rsidRPr="0083794F" w:rsidRDefault="006C3C82" w:rsidP="0083794F">
            <w:pPr>
              <w:pStyle w:val="ListParagraph"/>
              <w:numPr>
                <w:ilvl w:val="0"/>
                <w:numId w:val="15"/>
              </w:numPr>
              <w:ind w:left="309"/>
              <w:rPr>
                <w:rFonts w:ascii="Arial" w:hAnsi="Arial" w:cs="Arial"/>
                <w:sz w:val="20"/>
                <w:lang w:eastAsia="en-US"/>
              </w:rPr>
            </w:pPr>
          </w:p>
        </w:tc>
        <w:tc>
          <w:tcPr>
            <w:tcW w:w="3776" w:type="dxa"/>
            <w:shd w:val="clear" w:color="auto" w:fill="FFFF99"/>
          </w:tcPr>
          <w:p w:rsidR="006C3C82" w:rsidRPr="0083794F" w:rsidRDefault="006C3C82" w:rsidP="006C3C82">
            <w:pPr>
              <w:pStyle w:val="ListParagraph"/>
              <w:numPr>
                <w:ilvl w:val="0"/>
                <w:numId w:val="15"/>
              </w:numPr>
              <w:ind w:left="264"/>
              <w:rPr>
                <w:rFonts w:ascii="Arial" w:hAnsi="Arial" w:cs="Arial"/>
                <w:lang w:eastAsia="en-US"/>
              </w:rPr>
            </w:pPr>
            <w:r w:rsidRPr="0083794F">
              <w:rPr>
                <w:rFonts w:ascii="Arial" w:hAnsi="Arial" w:cs="Arial"/>
                <w:sz w:val="20"/>
                <w:lang w:eastAsia="en-US"/>
              </w:rPr>
              <w:t>SENCO support class teachers with planning interventions that meet identified needs.</w:t>
            </w:r>
            <w:r w:rsidRPr="0083794F">
              <w:rPr>
                <w:rFonts w:ascii="Arial" w:hAnsi="Arial" w:cs="Arial"/>
                <w:sz w:val="20"/>
                <w:lang w:eastAsia="en-US"/>
              </w:rPr>
              <w:t xml:space="preserve"> </w:t>
            </w:r>
          </w:p>
          <w:p w:rsidR="006C3C82" w:rsidRPr="0083794F" w:rsidRDefault="006C3C82" w:rsidP="0083794F">
            <w:pPr>
              <w:pStyle w:val="ListParagraph"/>
              <w:numPr>
                <w:ilvl w:val="0"/>
                <w:numId w:val="14"/>
              </w:numPr>
              <w:ind w:left="264" w:hanging="264"/>
              <w:rPr>
                <w:rFonts w:ascii="Arial" w:hAnsi="Arial" w:cs="Arial"/>
                <w:lang w:eastAsia="en-US"/>
              </w:rPr>
            </w:pPr>
            <w:r w:rsidRPr="0083794F">
              <w:rPr>
                <w:rFonts w:ascii="Arial" w:hAnsi="Arial" w:cs="Arial"/>
                <w:sz w:val="20"/>
                <w:lang w:eastAsia="en-US"/>
              </w:rPr>
              <w:t>Weekly monitoring of literacy and numeracy interventions and feedback given linked to training needs</w:t>
            </w:r>
            <w:r w:rsidRPr="0083794F">
              <w:rPr>
                <w:rFonts w:ascii="Arial" w:hAnsi="Arial" w:cs="Arial"/>
                <w:sz w:val="20"/>
                <w:lang w:eastAsia="en-US"/>
              </w:rPr>
              <w:t xml:space="preserve"> </w:t>
            </w:r>
          </w:p>
          <w:p w:rsidR="006C3C82" w:rsidRPr="0083794F" w:rsidRDefault="006C3C82" w:rsidP="0083794F">
            <w:pPr>
              <w:pStyle w:val="ListParagraph"/>
              <w:numPr>
                <w:ilvl w:val="0"/>
                <w:numId w:val="14"/>
              </w:numPr>
              <w:ind w:left="264" w:hanging="264"/>
              <w:rPr>
                <w:rFonts w:ascii="Arial" w:hAnsi="Arial" w:cs="Arial"/>
                <w:lang w:eastAsia="en-US"/>
              </w:rPr>
            </w:pPr>
            <w:r w:rsidRPr="0083794F">
              <w:rPr>
                <w:rFonts w:ascii="Arial" w:hAnsi="Arial" w:cs="Arial"/>
                <w:sz w:val="20"/>
                <w:lang w:eastAsia="en-US"/>
              </w:rPr>
              <w:t>Half Termly work scrutiny of children receiving interventions in order to monitor progress.</w:t>
            </w:r>
            <w:r w:rsidRPr="0083794F">
              <w:rPr>
                <w:rFonts w:ascii="Arial" w:hAnsi="Arial" w:cs="Arial"/>
                <w:sz w:val="20"/>
                <w:lang w:eastAsia="en-US"/>
              </w:rPr>
              <w:t xml:space="preserve"> </w:t>
            </w:r>
          </w:p>
          <w:p w:rsidR="006C3C82" w:rsidRPr="0083794F" w:rsidRDefault="006C3C82" w:rsidP="0083794F">
            <w:pPr>
              <w:pStyle w:val="ListParagraph"/>
              <w:numPr>
                <w:ilvl w:val="0"/>
                <w:numId w:val="14"/>
              </w:numPr>
              <w:ind w:left="264" w:hanging="264"/>
              <w:rPr>
                <w:rFonts w:ascii="Arial" w:hAnsi="Arial" w:cs="Arial"/>
                <w:lang w:eastAsia="en-US"/>
              </w:rPr>
            </w:pPr>
            <w:r w:rsidRPr="0083794F">
              <w:rPr>
                <w:rFonts w:ascii="Arial" w:hAnsi="Arial" w:cs="Arial"/>
                <w:sz w:val="20"/>
                <w:lang w:eastAsia="en-US"/>
              </w:rPr>
              <w:t>Consider most effective use of support staff and teachers to enable pupils with SEN to make best progress.</w:t>
            </w:r>
            <w:r w:rsidRPr="0083794F">
              <w:rPr>
                <w:rFonts w:ascii="Arial" w:hAnsi="Arial" w:cs="Arial"/>
                <w:sz w:val="20"/>
                <w:lang w:eastAsia="en-US"/>
              </w:rPr>
              <w:t xml:space="preserve"> </w:t>
            </w:r>
          </w:p>
          <w:p w:rsidR="006C3C82" w:rsidRPr="0083794F" w:rsidRDefault="006C3C82" w:rsidP="0083794F">
            <w:pPr>
              <w:pStyle w:val="ListParagraph"/>
              <w:numPr>
                <w:ilvl w:val="0"/>
                <w:numId w:val="14"/>
              </w:numPr>
              <w:ind w:left="264" w:hanging="264"/>
              <w:rPr>
                <w:rFonts w:ascii="Arial" w:hAnsi="Arial" w:cs="Arial"/>
                <w:lang w:eastAsia="en-US"/>
              </w:rPr>
            </w:pPr>
            <w:r w:rsidRPr="0083794F">
              <w:rPr>
                <w:rFonts w:ascii="Arial" w:hAnsi="Arial" w:cs="Arial"/>
                <w:sz w:val="20"/>
                <w:lang w:eastAsia="en-US"/>
              </w:rPr>
              <w:t>Staff training in planning interventions to meet the needs of pupils with SEND</w:t>
            </w:r>
          </w:p>
          <w:p w:rsidR="006C3C82" w:rsidRPr="0083794F" w:rsidRDefault="006C3C82" w:rsidP="0083794F">
            <w:pPr>
              <w:pStyle w:val="ListParagraph"/>
              <w:numPr>
                <w:ilvl w:val="0"/>
                <w:numId w:val="14"/>
              </w:numPr>
              <w:ind w:left="264" w:hanging="264"/>
              <w:rPr>
                <w:rFonts w:ascii="Arial" w:hAnsi="Arial" w:cs="Arial"/>
                <w:lang w:eastAsia="en-US"/>
              </w:rPr>
            </w:pPr>
            <w:r w:rsidRPr="0083794F">
              <w:rPr>
                <w:rFonts w:ascii="Arial" w:hAnsi="Arial" w:cs="Arial"/>
                <w:sz w:val="20"/>
                <w:lang w:eastAsia="en-US"/>
              </w:rPr>
              <w:t xml:space="preserve">DHT regularly meets with staff to </w:t>
            </w:r>
            <w:r w:rsidRPr="0083794F">
              <w:rPr>
                <w:rFonts w:ascii="Arial" w:hAnsi="Arial" w:cs="Arial"/>
                <w:sz w:val="20"/>
                <w:lang w:eastAsia="en-US"/>
              </w:rPr>
              <w:lastRenderedPageBreak/>
              <w:t xml:space="preserve">discuss any children who staff are concerned about and observations by SENDCO take place – any appropriate referrals are made following this with parental involvement and consent. </w:t>
            </w:r>
          </w:p>
          <w:p w:rsidR="006C3C82" w:rsidRPr="0083794F" w:rsidRDefault="006C3C82" w:rsidP="0083794F">
            <w:pPr>
              <w:rPr>
                <w:rFonts w:ascii="Arial" w:hAnsi="Arial" w:cs="Arial"/>
                <w:lang w:eastAsia="en-US"/>
              </w:rPr>
            </w:pPr>
          </w:p>
        </w:tc>
        <w:tc>
          <w:tcPr>
            <w:tcW w:w="1276" w:type="dxa"/>
            <w:shd w:val="clear" w:color="auto" w:fill="FFFF99"/>
          </w:tcPr>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lastRenderedPageBreak/>
              <w:t>Time:</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Staff training</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Moderation time</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Staff meetings</w:t>
            </w:r>
          </w:p>
          <w:p w:rsidR="006C3C82" w:rsidRPr="006C3C82" w:rsidRDefault="006C3C82" w:rsidP="00895DDD">
            <w:pPr>
              <w:rPr>
                <w:rFonts w:ascii="Arial" w:hAnsi="Arial" w:cs="Arial"/>
                <w:sz w:val="16"/>
                <w:szCs w:val="16"/>
                <w:lang w:eastAsia="en-US"/>
              </w:rPr>
            </w:pPr>
          </w:p>
        </w:tc>
        <w:tc>
          <w:tcPr>
            <w:tcW w:w="2551" w:type="dxa"/>
            <w:shd w:val="clear" w:color="auto" w:fill="FFFF99"/>
          </w:tcPr>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 xml:space="preserve">Pupils work shows good progress </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Lesson planning clearly identifies learning outcome for intervention program and steps to success</w:t>
            </w:r>
          </w:p>
          <w:p w:rsidR="006C3C82" w:rsidRPr="006C3C82" w:rsidRDefault="006C3C82" w:rsidP="00895DDD">
            <w:pPr>
              <w:rPr>
                <w:rFonts w:ascii="Arial" w:hAnsi="Arial" w:cs="Arial"/>
                <w:sz w:val="16"/>
                <w:szCs w:val="16"/>
                <w:lang w:eastAsia="en-US"/>
              </w:rPr>
            </w:pPr>
            <w:r w:rsidRPr="006C3C82">
              <w:rPr>
                <w:rFonts w:ascii="Arial" w:hAnsi="Arial" w:cs="Arial"/>
                <w:sz w:val="16"/>
                <w:szCs w:val="16"/>
                <w:lang w:eastAsia="en-US"/>
              </w:rPr>
              <w:t>Intervention tracking sheets</w:t>
            </w:r>
          </w:p>
        </w:tc>
        <w:tc>
          <w:tcPr>
            <w:tcW w:w="1985" w:type="dxa"/>
            <w:shd w:val="clear" w:color="auto" w:fill="FFFF99"/>
          </w:tcPr>
          <w:p w:rsidR="006C3C82" w:rsidRPr="0083794F" w:rsidRDefault="006C3C82" w:rsidP="00895DDD">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895DDD">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95DDD">
            <w:pPr>
              <w:rPr>
                <w:rFonts w:ascii="Arial" w:hAnsi="Arial" w:cs="Arial"/>
                <w:sz w:val="16"/>
                <w:lang w:eastAsia="en-US"/>
              </w:rPr>
            </w:pPr>
            <w:r w:rsidRPr="0083794F">
              <w:rPr>
                <w:rFonts w:ascii="Arial" w:hAnsi="Arial" w:cs="Arial"/>
                <w:sz w:val="16"/>
                <w:lang w:eastAsia="en-US"/>
              </w:rPr>
              <w:t>SEN CO</w:t>
            </w:r>
          </w:p>
          <w:p w:rsidR="006C3C82" w:rsidRPr="0083794F" w:rsidRDefault="006C3C82" w:rsidP="00895DDD">
            <w:pPr>
              <w:rPr>
                <w:rFonts w:ascii="Arial" w:hAnsi="Arial" w:cs="Arial"/>
                <w:sz w:val="16"/>
                <w:lang w:eastAsia="en-US"/>
              </w:rPr>
            </w:pPr>
            <w:r w:rsidRPr="0083794F">
              <w:rPr>
                <w:rFonts w:ascii="Arial" w:hAnsi="Arial" w:cs="Arial"/>
                <w:sz w:val="16"/>
                <w:lang w:eastAsia="en-US"/>
              </w:rPr>
              <w:t>Head of Departments</w:t>
            </w:r>
          </w:p>
          <w:p w:rsidR="006C3C82" w:rsidRPr="0083794F" w:rsidRDefault="006C3C82" w:rsidP="00895DDD">
            <w:pPr>
              <w:rPr>
                <w:rFonts w:ascii="Arial" w:hAnsi="Arial" w:cs="Arial"/>
                <w:sz w:val="16"/>
                <w:lang w:eastAsia="en-US"/>
              </w:rPr>
            </w:pPr>
          </w:p>
        </w:tc>
      </w:tr>
      <w:tr w:rsidR="006C3C82" w:rsidRPr="0083794F" w:rsidTr="006C3C82">
        <w:trPr>
          <w:trHeight w:val="699"/>
        </w:trPr>
        <w:tc>
          <w:tcPr>
            <w:tcW w:w="2808" w:type="dxa"/>
            <w:shd w:val="clear" w:color="auto" w:fill="99FF99"/>
          </w:tcPr>
          <w:p w:rsidR="006C3C82" w:rsidRPr="0083794F" w:rsidRDefault="006C3C82" w:rsidP="00895DDD">
            <w:pPr>
              <w:rPr>
                <w:rFonts w:ascii="Arial" w:hAnsi="Arial" w:cs="Arial"/>
                <w:b/>
                <w:lang w:eastAsia="en-US"/>
              </w:rPr>
            </w:pPr>
            <w:r w:rsidRPr="0083794F">
              <w:rPr>
                <w:rFonts w:ascii="Arial" w:hAnsi="Arial" w:cs="Arial"/>
                <w:b/>
                <w:lang w:eastAsia="en-US"/>
              </w:rPr>
              <w:lastRenderedPageBreak/>
              <w:t>G) To ensure new children with SEND, joining WHP, receive appropriate transition and thorough  assessment process.</w:t>
            </w:r>
          </w:p>
        </w:tc>
        <w:tc>
          <w:tcPr>
            <w:tcW w:w="2880" w:type="dxa"/>
            <w:shd w:val="clear" w:color="auto" w:fill="99FF99"/>
          </w:tcPr>
          <w:p w:rsidR="006C3C82" w:rsidRPr="0083794F" w:rsidRDefault="006C3C82" w:rsidP="0083794F">
            <w:pPr>
              <w:pStyle w:val="ListParagraph"/>
              <w:numPr>
                <w:ilvl w:val="0"/>
                <w:numId w:val="17"/>
              </w:numPr>
              <w:ind w:left="309"/>
              <w:rPr>
                <w:rFonts w:ascii="Arial" w:hAnsi="Arial" w:cs="Arial"/>
                <w:sz w:val="20"/>
                <w:lang w:eastAsia="en-US"/>
              </w:rPr>
            </w:pPr>
            <w:r w:rsidRPr="0083794F">
              <w:rPr>
                <w:rFonts w:ascii="Arial" w:hAnsi="Arial" w:cs="Arial"/>
                <w:sz w:val="20"/>
                <w:lang w:eastAsia="en-US"/>
              </w:rPr>
              <w:t>Children join WHP with a smooth, personalised transition package</w:t>
            </w:r>
          </w:p>
          <w:p w:rsidR="006C3C82" w:rsidRPr="0083794F" w:rsidRDefault="006C3C82" w:rsidP="0083794F">
            <w:pPr>
              <w:rPr>
                <w:rFonts w:ascii="Arial" w:hAnsi="Arial" w:cs="Arial"/>
                <w:sz w:val="20"/>
                <w:lang w:eastAsia="en-US"/>
              </w:rPr>
            </w:pPr>
          </w:p>
          <w:p w:rsidR="006C3C82" w:rsidRPr="0083794F" w:rsidRDefault="006C3C82" w:rsidP="0083794F">
            <w:pPr>
              <w:rPr>
                <w:rFonts w:ascii="Arial" w:hAnsi="Arial" w:cs="Arial"/>
                <w:sz w:val="20"/>
                <w:lang w:eastAsia="en-US"/>
              </w:rPr>
            </w:pPr>
            <w:r w:rsidRPr="0083794F">
              <w:rPr>
                <w:rFonts w:ascii="Arial" w:hAnsi="Arial" w:cs="Arial"/>
                <w:sz w:val="20"/>
                <w:lang w:eastAsia="en-US"/>
              </w:rPr>
              <w:t xml:space="preserve"> </w:t>
            </w:r>
          </w:p>
        </w:tc>
        <w:tc>
          <w:tcPr>
            <w:tcW w:w="3776" w:type="dxa"/>
            <w:shd w:val="clear" w:color="auto" w:fill="99FF99"/>
          </w:tcPr>
          <w:p w:rsidR="006C3C82" w:rsidRPr="0083794F" w:rsidRDefault="006C3C82" w:rsidP="0083794F">
            <w:pPr>
              <w:pStyle w:val="ListParagraph"/>
              <w:numPr>
                <w:ilvl w:val="0"/>
                <w:numId w:val="16"/>
              </w:numPr>
              <w:ind w:left="406" w:hanging="284"/>
              <w:rPr>
                <w:rFonts w:ascii="Arial" w:hAnsi="Arial" w:cs="Arial"/>
                <w:sz w:val="16"/>
                <w:lang w:eastAsia="en-US"/>
              </w:rPr>
            </w:pPr>
            <w:r w:rsidRPr="0083794F">
              <w:rPr>
                <w:rFonts w:ascii="Arial" w:hAnsi="Arial" w:cs="Arial"/>
                <w:sz w:val="20"/>
                <w:lang w:eastAsia="en-US"/>
              </w:rPr>
              <w:t>An Early identification meeting to take place with EYFS staff in order for any children joining us with SEND to be identified quickly and support put in place and monitored.</w:t>
            </w:r>
          </w:p>
          <w:p w:rsidR="006C3C82" w:rsidRPr="0083794F" w:rsidRDefault="006C3C82" w:rsidP="0083794F">
            <w:pPr>
              <w:pStyle w:val="ListParagraph"/>
              <w:numPr>
                <w:ilvl w:val="0"/>
                <w:numId w:val="16"/>
              </w:numPr>
              <w:ind w:left="406" w:hanging="284"/>
              <w:rPr>
                <w:rFonts w:ascii="Arial" w:hAnsi="Arial" w:cs="Arial"/>
                <w:sz w:val="16"/>
                <w:lang w:eastAsia="en-US"/>
              </w:rPr>
            </w:pPr>
            <w:r w:rsidRPr="0083794F">
              <w:rPr>
                <w:rFonts w:ascii="Arial" w:hAnsi="Arial" w:cs="Arial"/>
                <w:sz w:val="20"/>
                <w:lang w:eastAsia="en-US"/>
              </w:rPr>
              <w:t>Transition procedure take place for new starters with high and complex needs. This includes discussions with previous schools, visits to current settings, paperwork handover and discussions with parents to ensure a bespoke transition package is in place for</w:t>
            </w:r>
            <w:r w:rsidRPr="0083794F">
              <w:rPr>
                <w:rFonts w:ascii="Arial" w:hAnsi="Arial" w:cs="Arial"/>
                <w:sz w:val="20"/>
                <w:lang w:eastAsia="en-US"/>
              </w:rPr>
              <w:t xml:space="preserve"> the children before they start</w:t>
            </w:r>
          </w:p>
          <w:p w:rsidR="006C3C82" w:rsidRPr="006C3C82" w:rsidRDefault="006C3C82" w:rsidP="0083794F">
            <w:pPr>
              <w:pStyle w:val="ListParagraph"/>
              <w:numPr>
                <w:ilvl w:val="0"/>
                <w:numId w:val="16"/>
              </w:numPr>
              <w:ind w:left="406" w:hanging="284"/>
              <w:rPr>
                <w:rFonts w:ascii="Arial" w:hAnsi="Arial" w:cs="Arial"/>
                <w:sz w:val="16"/>
                <w:lang w:eastAsia="en-US"/>
              </w:rPr>
            </w:pPr>
            <w:r w:rsidRPr="0083794F">
              <w:rPr>
                <w:rFonts w:ascii="Arial" w:hAnsi="Arial" w:cs="Arial"/>
                <w:sz w:val="20"/>
                <w:lang w:eastAsia="en-US"/>
              </w:rPr>
              <w:t>Assessments take place, under the 4 broad areas of need to establish the provision needed for new starters. DHT to monitor this.</w:t>
            </w:r>
          </w:p>
          <w:p w:rsidR="006C3C82" w:rsidRPr="0083794F" w:rsidRDefault="006C3C82" w:rsidP="0083794F">
            <w:pPr>
              <w:pStyle w:val="ListParagraph"/>
              <w:numPr>
                <w:ilvl w:val="0"/>
                <w:numId w:val="16"/>
              </w:numPr>
              <w:ind w:left="406" w:hanging="284"/>
              <w:rPr>
                <w:rFonts w:ascii="Arial" w:hAnsi="Arial" w:cs="Arial"/>
                <w:sz w:val="16"/>
                <w:lang w:eastAsia="en-US"/>
              </w:rPr>
            </w:pPr>
          </w:p>
        </w:tc>
        <w:tc>
          <w:tcPr>
            <w:tcW w:w="1276" w:type="dxa"/>
            <w:shd w:val="clear" w:color="auto" w:fill="99FF99"/>
          </w:tcPr>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Time:</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New child visits</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Meetings between DHT and previous school</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Transition support</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Staff training  </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Cost: </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CPD Costs</w:t>
            </w:r>
          </w:p>
        </w:tc>
        <w:tc>
          <w:tcPr>
            <w:tcW w:w="2551" w:type="dxa"/>
            <w:shd w:val="clear" w:color="auto" w:fill="99FF99"/>
          </w:tcPr>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Detailed transition package</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Robust assessment procedures</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Ensure school Census is up-to-date</w:t>
            </w:r>
          </w:p>
          <w:p w:rsidR="006C3C82" w:rsidRPr="006C3C82" w:rsidRDefault="006C3C82" w:rsidP="00895DDD">
            <w:pPr>
              <w:rPr>
                <w:rFonts w:ascii="Arial" w:hAnsi="Arial" w:cs="Arial"/>
                <w:sz w:val="16"/>
                <w:szCs w:val="16"/>
                <w:lang w:eastAsia="en-US"/>
              </w:rPr>
            </w:pPr>
          </w:p>
        </w:tc>
        <w:tc>
          <w:tcPr>
            <w:tcW w:w="1985" w:type="dxa"/>
            <w:shd w:val="clear" w:color="auto" w:fill="99FF99"/>
          </w:tcPr>
          <w:p w:rsidR="006C3C82" w:rsidRPr="0083794F" w:rsidRDefault="006C3C82" w:rsidP="0083794F">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83794F">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3794F">
            <w:pPr>
              <w:rPr>
                <w:rFonts w:ascii="Arial" w:hAnsi="Arial" w:cs="Arial"/>
                <w:sz w:val="16"/>
                <w:lang w:eastAsia="en-US"/>
              </w:rPr>
            </w:pPr>
            <w:r w:rsidRPr="0083794F">
              <w:rPr>
                <w:rFonts w:ascii="Arial" w:hAnsi="Arial" w:cs="Arial"/>
                <w:sz w:val="16"/>
                <w:lang w:eastAsia="en-US"/>
              </w:rPr>
              <w:t>SEN CO</w:t>
            </w:r>
          </w:p>
          <w:p w:rsidR="006C3C82" w:rsidRPr="0083794F" w:rsidRDefault="006C3C82" w:rsidP="0083794F">
            <w:pPr>
              <w:rPr>
                <w:rFonts w:ascii="Arial" w:hAnsi="Arial" w:cs="Arial"/>
                <w:sz w:val="16"/>
                <w:lang w:eastAsia="en-US"/>
              </w:rPr>
            </w:pPr>
            <w:r w:rsidRPr="0083794F">
              <w:rPr>
                <w:rFonts w:ascii="Arial" w:hAnsi="Arial" w:cs="Arial"/>
                <w:sz w:val="16"/>
                <w:lang w:eastAsia="en-US"/>
              </w:rPr>
              <w:t>Head of departments</w:t>
            </w:r>
          </w:p>
          <w:p w:rsidR="006C3C82" w:rsidRPr="0083794F" w:rsidRDefault="006C3C82" w:rsidP="00895DDD">
            <w:pPr>
              <w:rPr>
                <w:rFonts w:ascii="Arial" w:hAnsi="Arial" w:cs="Arial"/>
                <w:sz w:val="16"/>
                <w:lang w:eastAsia="en-US"/>
              </w:rPr>
            </w:pPr>
          </w:p>
        </w:tc>
      </w:tr>
      <w:tr w:rsidR="006C3C82" w:rsidRPr="0083794F" w:rsidTr="006C3C82">
        <w:trPr>
          <w:trHeight w:val="1134"/>
        </w:trPr>
        <w:tc>
          <w:tcPr>
            <w:tcW w:w="2808" w:type="dxa"/>
            <w:shd w:val="clear" w:color="auto" w:fill="FFFF99"/>
          </w:tcPr>
          <w:p w:rsidR="006C3C82" w:rsidRPr="0083794F" w:rsidRDefault="006C3C82" w:rsidP="00895DDD">
            <w:pPr>
              <w:rPr>
                <w:rFonts w:ascii="Arial" w:hAnsi="Arial" w:cs="Arial"/>
                <w:b/>
                <w:lang w:eastAsia="en-US"/>
              </w:rPr>
            </w:pPr>
            <w:r w:rsidRPr="0083794F">
              <w:rPr>
                <w:rFonts w:ascii="Arial" w:hAnsi="Arial" w:cs="Arial"/>
                <w:b/>
                <w:lang w:eastAsia="en-US"/>
              </w:rPr>
              <w:t>H) To reduce the number of high level of behaviour incidents from children with SEND</w:t>
            </w:r>
          </w:p>
        </w:tc>
        <w:tc>
          <w:tcPr>
            <w:tcW w:w="2880" w:type="dxa"/>
            <w:shd w:val="clear" w:color="auto" w:fill="FFFF99"/>
          </w:tcPr>
          <w:p w:rsidR="006C3C82" w:rsidRPr="0083794F" w:rsidRDefault="006C3C82" w:rsidP="0083794F">
            <w:pPr>
              <w:pStyle w:val="ListParagraph"/>
              <w:numPr>
                <w:ilvl w:val="0"/>
                <w:numId w:val="19"/>
              </w:numPr>
              <w:ind w:left="309"/>
              <w:rPr>
                <w:rFonts w:ascii="Arial" w:hAnsi="Arial" w:cs="Arial"/>
                <w:sz w:val="20"/>
                <w:lang w:eastAsia="en-US"/>
              </w:rPr>
            </w:pPr>
            <w:r w:rsidRPr="0083794F">
              <w:rPr>
                <w:rFonts w:ascii="Arial" w:hAnsi="Arial" w:cs="Arial"/>
                <w:sz w:val="20"/>
                <w:lang w:eastAsia="en-US"/>
              </w:rPr>
              <w:t>Children to self-</w:t>
            </w:r>
            <w:proofErr w:type="gramStart"/>
            <w:r w:rsidRPr="0083794F">
              <w:rPr>
                <w:rFonts w:ascii="Arial" w:hAnsi="Arial" w:cs="Arial"/>
                <w:sz w:val="20"/>
                <w:lang w:eastAsia="en-US"/>
              </w:rPr>
              <w:t>regulate  or</w:t>
            </w:r>
            <w:proofErr w:type="gramEnd"/>
            <w:r w:rsidRPr="0083794F">
              <w:rPr>
                <w:rFonts w:ascii="Arial" w:hAnsi="Arial" w:cs="Arial"/>
                <w:sz w:val="20"/>
                <w:lang w:eastAsia="en-US"/>
              </w:rPr>
              <w:t xml:space="preserve"> be appropriately supported to regulate their emotions and know how to be ‘ready to learn’</w:t>
            </w:r>
          </w:p>
          <w:p w:rsidR="006C3C82" w:rsidRPr="0083794F" w:rsidRDefault="006C3C82" w:rsidP="0083794F">
            <w:pPr>
              <w:pStyle w:val="ListParagraph"/>
              <w:numPr>
                <w:ilvl w:val="0"/>
                <w:numId w:val="19"/>
              </w:numPr>
              <w:ind w:left="309"/>
              <w:rPr>
                <w:rFonts w:ascii="Arial" w:hAnsi="Arial" w:cs="Arial"/>
                <w:sz w:val="20"/>
                <w:lang w:eastAsia="en-US"/>
              </w:rPr>
            </w:pPr>
            <w:r w:rsidRPr="0083794F">
              <w:rPr>
                <w:rFonts w:ascii="Arial" w:hAnsi="Arial" w:cs="Arial"/>
                <w:sz w:val="20"/>
                <w:lang w:eastAsia="en-US"/>
              </w:rPr>
              <w:t>Behaviour plans are in place and shared with parents for those children who display high levels of challenging behaviour</w:t>
            </w:r>
          </w:p>
          <w:p w:rsidR="006C3C82" w:rsidRPr="0083794F" w:rsidRDefault="006C3C82" w:rsidP="0083794F">
            <w:pPr>
              <w:pStyle w:val="ListParagraph"/>
              <w:numPr>
                <w:ilvl w:val="0"/>
                <w:numId w:val="19"/>
              </w:numPr>
              <w:ind w:left="309"/>
              <w:rPr>
                <w:rFonts w:ascii="Arial" w:hAnsi="Arial" w:cs="Arial"/>
                <w:sz w:val="20"/>
                <w:lang w:eastAsia="en-US"/>
              </w:rPr>
            </w:pPr>
            <w:r w:rsidRPr="0083794F">
              <w:rPr>
                <w:rFonts w:ascii="Arial" w:hAnsi="Arial" w:cs="Arial"/>
                <w:sz w:val="20"/>
                <w:lang w:eastAsia="en-US"/>
              </w:rPr>
              <w:t>A robust behaviour policy is in place with visuals to support pupils</w:t>
            </w:r>
          </w:p>
        </w:tc>
        <w:tc>
          <w:tcPr>
            <w:tcW w:w="3776" w:type="dxa"/>
            <w:shd w:val="clear" w:color="auto" w:fill="FFFF99"/>
          </w:tcPr>
          <w:p w:rsidR="006C3C82" w:rsidRPr="0083794F" w:rsidRDefault="006C3C82" w:rsidP="0083794F">
            <w:pPr>
              <w:pStyle w:val="ListParagraph"/>
              <w:numPr>
                <w:ilvl w:val="0"/>
                <w:numId w:val="19"/>
              </w:numPr>
              <w:ind w:left="406"/>
              <w:rPr>
                <w:rFonts w:ascii="Arial" w:hAnsi="Arial" w:cs="Arial"/>
                <w:lang w:eastAsia="en-US"/>
              </w:rPr>
            </w:pPr>
            <w:r w:rsidRPr="0083794F">
              <w:rPr>
                <w:rFonts w:ascii="Arial" w:hAnsi="Arial" w:cs="Arial"/>
                <w:sz w:val="20"/>
                <w:lang w:eastAsia="en-US"/>
              </w:rPr>
              <w:t>Staff are trained to complete risk assessments and behaviour plans for those pupils who need them</w:t>
            </w:r>
          </w:p>
          <w:p w:rsidR="006C3C82" w:rsidRPr="0083794F" w:rsidRDefault="006C3C82" w:rsidP="0083794F">
            <w:pPr>
              <w:pStyle w:val="ListParagraph"/>
              <w:numPr>
                <w:ilvl w:val="0"/>
                <w:numId w:val="19"/>
              </w:numPr>
              <w:ind w:left="406"/>
              <w:rPr>
                <w:rFonts w:ascii="Arial" w:hAnsi="Arial" w:cs="Arial"/>
                <w:lang w:eastAsia="en-US"/>
              </w:rPr>
            </w:pPr>
            <w:r w:rsidRPr="0083794F">
              <w:rPr>
                <w:rFonts w:ascii="Arial" w:hAnsi="Arial" w:cs="Arial"/>
                <w:sz w:val="20"/>
                <w:lang w:eastAsia="en-US"/>
              </w:rPr>
              <w:t>Children to have an individual timetable which includes provision to meet their needs</w:t>
            </w:r>
            <w:r w:rsidRPr="0083794F">
              <w:rPr>
                <w:rFonts w:ascii="Arial" w:hAnsi="Arial" w:cs="Arial"/>
                <w:sz w:val="20"/>
                <w:lang w:eastAsia="en-US"/>
              </w:rPr>
              <w:t xml:space="preserve"> </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EHCP’s to be up to date and shared with staff so that they have a good knowledge of the background info / needs and provision needed for the child</w:t>
            </w:r>
            <w:r w:rsidRPr="0083794F">
              <w:rPr>
                <w:rFonts w:ascii="Arial" w:hAnsi="Arial" w:cs="Arial"/>
                <w:sz w:val="20"/>
                <w:lang w:eastAsia="en-US"/>
              </w:rPr>
              <w:t xml:space="preserve"> </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 xml:space="preserve">DHT to moderate support plans to ensure the children are receiving </w:t>
            </w:r>
            <w:r w:rsidRPr="0083794F">
              <w:rPr>
                <w:rFonts w:ascii="Arial" w:hAnsi="Arial" w:cs="Arial"/>
                <w:sz w:val="20"/>
                <w:lang w:eastAsia="en-US"/>
              </w:rPr>
              <w:lastRenderedPageBreak/>
              <w:t>support in order to support their needs</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Staff are trained to use a variety of de-escalation techniques</w:t>
            </w:r>
            <w:r w:rsidRPr="0083794F">
              <w:rPr>
                <w:rFonts w:ascii="Arial" w:hAnsi="Arial" w:cs="Arial"/>
                <w:sz w:val="20"/>
                <w:lang w:eastAsia="en-US"/>
              </w:rPr>
              <w:t xml:space="preserve"> </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Safe spaces are available for staff / children to use when needed.</w:t>
            </w:r>
            <w:r w:rsidRPr="0083794F">
              <w:rPr>
                <w:rFonts w:ascii="Arial" w:hAnsi="Arial" w:cs="Arial"/>
                <w:sz w:val="20"/>
                <w:lang w:eastAsia="en-US"/>
              </w:rPr>
              <w:t xml:space="preserve"> </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All necessary staff are trained in Team Teach</w:t>
            </w:r>
            <w:r w:rsidRPr="0083794F">
              <w:rPr>
                <w:rFonts w:ascii="Arial" w:hAnsi="Arial" w:cs="Arial"/>
                <w:sz w:val="20"/>
                <w:lang w:eastAsia="en-US"/>
              </w:rPr>
              <w:t xml:space="preserve"> </w:t>
            </w:r>
          </w:p>
          <w:p w:rsidR="006C3C82" w:rsidRPr="0083794F" w:rsidRDefault="006C3C82" w:rsidP="0083794F">
            <w:pPr>
              <w:pStyle w:val="ListParagraph"/>
              <w:numPr>
                <w:ilvl w:val="0"/>
                <w:numId w:val="18"/>
              </w:numPr>
              <w:ind w:left="406"/>
              <w:rPr>
                <w:rFonts w:ascii="Arial" w:hAnsi="Arial" w:cs="Arial"/>
                <w:lang w:eastAsia="en-US"/>
              </w:rPr>
            </w:pPr>
            <w:r w:rsidRPr="0083794F">
              <w:rPr>
                <w:rFonts w:ascii="Arial" w:hAnsi="Arial" w:cs="Arial"/>
                <w:sz w:val="20"/>
                <w:lang w:eastAsia="en-US"/>
              </w:rPr>
              <w:t>Staff follow the behaviour policy and children who need it have an individualised behaviour plan which is shared with relevant staff to ensure a consistent approach and monitored by DHT.</w:t>
            </w:r>
          </w:p>
        </w:tc>
        <w:tc>
          <w:tcPr>
            <w:tcW w:w="1276" w:type="dxa"/>
            <w:shd w:val="clear" w:color="auto" w:fill="FFFF99"/>
          </w:tcPr>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lastRenderedPageBreak/>
              <w:t xml:space="preserve">Time: </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Staff Meeting Time</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Specialist SEND professionals to lead staff meetings</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SEND CPD time allocated</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Moderation SLA costs </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Safe space and resource </w:t>
            </w:r>
            <w:r w:rsidRPr="006C3C82">
              <w:rPr>
                <w:rFonts w:ascii="Arial" w:hAnsi="Arial" w:cs="Arial"/>
                <w:sz w:val="16"/>
                <w:szCs w:val="16"/>
                <w:lang w:eastAsia="en-US"/>
              </w:rPr>
              <w:lastRenderedPageBreak/>
              <w:t>costs</w:t>
            </w:r>
            <w:r w:rsidRPr="006C3C82">
              <w:rPr>
                <w:rFonts w:ascii="Arial" w:hAnsi="Arial" w:cs="Arial"/>
                <w:sz w:val="16"/>
                <w:szCs w:val="16"/>
                <w:lang w:eastAsia="en-US"/>
              </w:rPr>
              <w:t xml:space="preserve"> </w:t>
            </w:r>
            <w:r w:rsidRPr="006C3C82">
              <w:rPr>
                <w:rFonts w:ascii="Arial" w:hAnsi="Arial" w:cs="Arial"/>
                <w:sz w:val="16"/>
                <w:szCs w:val="16"/>
                <w:lang w:eastAsia="en-US"/>
              </w:rPr>
              <w:t>time</w:t>
            </w: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Cost: </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CPD Costs</w:t>
            </w:r>
          </w:p>
          <w:p w:rsidR="006C3C82" w:rsidRPr="006C3C82" w:rsidRDefault="006C3C82" w:rsidP="00895DDD">
            <w:pPr>
              <w:rPr>
                <w:rFonts w:ascii="Arial" w:hAnsi="Arial" w:cs="Arial"/>
                <w:sz w:val="16"/>
                <w:szCs w:val="16"/>
                <w:lang w:eastAsia="en-US"/>
              </w:rPr>
            </w:pPr>
          </w:p>
        </w:tc>
        <w:tc>
          <w:tcPr>
            <w:tcW w:w="2551" w:type="dxa"/>
            <w:shd w:val="clear" w:color="auto" w:fill="FFFF99"/>
          </w:tcPr>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lastRenderedPageBreak/>
              <w:t>Behaviour Policy / Individual behaviour plan followed</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 xml:space="preserve">Individual targets are being met </w:t>
            </w:r>
          </w:p>
          <w:p w:rsidR="006C3C82" w:rsidRPr="006C3C82" w:rsidRDefault="006C3C82" w:rsidP="0083794F">
            <w:pPr>
              <w:rPr>
                <w:rFonts w:ascii="Arial" w:hAnsi="Arial" w:cs="Arial"/>
                <w:sz w:val="16"/>
                <w:szCs w:val="16"/>
                <w:lang w:eastAsia="en-US"/>
              </w:rPr>
            </w:pPr>
            <w:r w:rsidRPr="006C3C82">
              <w:rPr>
                <w:rFonts w:ascii="Arial" w:hAnsi="Arial" w:cs="Arial"/>
                <w:sz w:val="16"/>
                <w:szCs w:val="16"/>
                <w:lang w:eastAsia="en-US"/>
              </w:rPr>
              <w:t>Lesson planning identifies role and expectations for support staff</w:t>
            </w:r>
          </w:p>
        </w:tc>
        <w:tc>
          <w:tcPr>
            <w:tcW w:w="1985" w:type="dxa"/>
            <w:shd w:val="clear" w:color="auto" w:fill="FFFF99"/>
          </w:tcPr>
          <w:p w:rsidR="006C3C82" w:rsidRPr="0083794F" w:rsidRDefault="006C3C82" w:rsidP="0083794F">
            <w:pPr>
              <w:rPr>
                <w:rFonts w:ascii="Arial" w:hAnsi="Arial" w:cs="Arial"/>
                <w:sz w:val="16"/>
                <w:lang w:eastAsia="en-US"/>
              </w:rPr>
            </w:pPr>
            <w:r w:rsidRPr="0083794F">
              <w:rPr>
                <w:rFonts w:ascii="Arial" w:hAnsi="Arial" w:cs="Arial"/>
                <w:sz w:val="16"/>
                <w:lang w:eastAsia="en-US"/>
              </w:rPr>
              <w:t xml:space="preserve">Head Teacher </w:t>
            </w:r>
          </w:p>
          <w:p w:rsidR="006C3C82" w:rsidRPr="0083794F" w:rsidRDefault="006C3C82" w:rsidP="0083794F">
            <w:pPr>
              <w:rPr>
                <w:rFonts w:ascii="Arial" w:hAnsi="Arial" w:cs="Arial"/>
                <w:sz w:val="16"/>
                <w:lang w:eastAsia="en-US"/>
              </w:rPr>
            </w:pPr>
            <w:r w:rsidRPr="0083794F">
              <w:rPr>
                <w:rFonts w:ascii="Arial" w:hAnsi="Arial" w:cs="Arial"/>
                <w:sz w:val="16"/>
                <w:lang w:eastAsia="en-US"/>
              </w:rPr>
              <w:t>Deputy Head Teacher</w:t>
            </w:r>
          </w:p>
          <w:p w:rsidR="006C3C82" w:rsidRPr="0083794F" w:rsidRDefault="006C3C82" w:rsidP="0083794F">
            <w:pPr>
              <w:rPr>
                <w:rFonts w:ascii="Arial" w:hAnsi="Arial" w:cs="Arial"/>
                <w:sz w:val="16"/>
                <w:lang w:eastAsia="en-US"/>
              </w:rPr>
            </w:pPr>
            <w:r w:rsidRPr="0083794F">
              <w:rPr>
                <w:rFonts w:ascii="Arial" w:hAnsi="Arial" w:cs="Arial"/>
                <w:sz w:val="16"/>
                <w:lang w:eastAsia="en-US"/>
              </w:rPr>
              <w:t>SEN CO</w:t>
            </w:r>
          </w:p>
          <w:p w:rsidR="006C3C82" w:rsidRPr="0083794F" w:rsidRDefault="006C3C82" w:rsidP="0083794F">
            <w:pPr>
              <w:rPr>
                <w:rFonts w:ascii="Arial" w:hAnsi="Arial" w:cs="Arial"/>
                <w:sz w:val="16"/>
                <w:lang w:eastAsia="en-US"/>
              </w:rPr>
            </w:pPr>
            <w:r w:rsidRPr="0083794F">
              <w:rPr>
                <w:rFonts w:ascii="Arial" w:hAnsi="Arial" w:cs="Arial"/>
                <w:sz w:val="16"/>
                <w:lang w:eastAsia="en-US"/>
              </w:rPr>
              <w:t>Head of departments</w:t>
            </w:r>
          </w:p>
          <w:p w:rsidR="006C3C82" w:rsidRPr="0083794F" w:rsidRDefault="006C3C82" w:rsidP="00895DDD">
            <w:pPr>
              <w:rPr>
                <w:rFonts w:ascii="Arial" w:hAnsi="Arial" w:cs="Arial"/>
                <w:sz w:val="16"/>
                <w:lang w:eastAsia="en-US"/>
              </w:rPr>
            </w:pPr>
          </w:p>
        </w:tc>
      </w:tr>
    </w:tbl>
    <w:p w:rsidR="000110E8" w:rsidRDefault="000110E8">
      <w:bookmarkStart w:id="0" w:name="_GoBack"/>
      <w:bookmarkEnd w:id="0"/>
    </w:p>
    <w:sectPr w:rsidR="000110E8" w:rsidSect="0072550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82" w:rsidRDefault="00BD3082" w:rsidP="004876C8">
      <w:pPr>
        <w:spacing w:after="0" w:line="240" w:lineRule="auto"/>
      </w:pPr>
      <w:r>
        <w:separator/>
      </w:r>
    </w:p>
  </w:endnote>
  <w:endnote w:type="continuationSeparator" w:id="0">
    <w:p w:rsidR="00BD3082" w:rsidRDefault="00BD3082" w:rsidP="0048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82" w:rsidRDefault="00BD3082" w:rsidP="004876C8">
      <w:pPr>
        <w:spacing w:after="0" w:line="240" w:lineRule="auto"/>
      </w:pPr>
      <w:r>
        <w:separator/>
      </w:r>
    </w:p>
  </w:footnote>
  <w:footnote w:type="continuationSeparator" w:id="0">
    <w:p w:rsidR="00BD3082" w:rsidRDefault="00BD3082" w:rsidP="0048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3E" w:rsidRPr="00804482" w:rsidRDefault="0015773E" w:rsidP="004876C8">
    <w:pPr>
      <w:pStyle w:val="Header"/>
      <w:jc w:val="center"/>
      <w:rPr>
        <w:rFonts w:ascii="Comic Sans MS" w:hAnsi="Comic Sans MS"/>
      </w:rPr>
    </w:pPr>
    <w:r w:rsidRPr="00804482">
      <w:rPr>
        <w:rFonts w:ascii="Comic Sans MS" w:hAnsi="Comic Sans MS"/>
        <w:noProof/>
      </w:rPr>
      <w:drawing>
        <wp:anchor distT="0" distB="0" distL="114300" distR="114300" simplePos="0" relativeHeight="251659264" behindDoc="1" locked="0" layoutInCell="1" allowOverlap="1" wp14:anchorId="5F2505B0" wp14:editId="2A581245">
          <wp:simplePos x="0" y="0"/>
          <wp:positionH relativeFrom="margin">
            <wp:posOffset>-38100</wp:posOffset>
          </wp:positionH>
          <wp:positionV relativeFrom="paragraph">
            <wp:posOffset>-208280</wp:posOffset>
          </wp:positionV>
          <wp:extent cx="977900" cy="991870"/>
          <wp:effectExtent l="0" t="0" r="0" b="0"/>
          <wp:wrapTight wrapText="bothSides">
            <wp:wrapPolygon edited="0">
              <wp:start x="0" y="0"/>
              <wp:lineTo x="0" y="21157"/>
              <wp:lineTo x="21039" y="21157"/>
              <wp:lineTo x="210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l="57440" t="26698" r="16772" b="38298"/>
                  <a:stretch>
                    <a:fillRect/>
                  </a:stretch>
                </pic:blipFill>
                <pic:spPr bwMode="auto">
                  <a:xfrm>
                    <a:off x="0" y="0"/>
                    <a:ext cx="977900" cy="991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4482">
      <w:rPr>
        <w:rFonts w:ascii="Comic Sans MS" w:hAnsi="Comic Sans MS"/>
      </w:rPr>
      <w:t>Wheatley Hill Primary - Development Plan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420"/>
    <w:multiLevelType w:val="hybridMultilevel"/>
    <w:tmpl w:val="A4A8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4981"/>
    <w:multiLevelType w:val="hybridMultilevel"/>
    <w:tmpl w:val="E58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0DED"/>
    <w:multiLevelType w:val="hybridMultilevel"/>
    <w:tmpl w:val="99E8E232"/>
    <w:lvl w:ilvl="0" w:tplc="05FE5476">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77EF"/>
    <w:multiLevelType w:val="hybridMultilevel"/>
    <w:tmpl w:val="C4C0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83DB0"/>
    <w:multiLevelType w:val="hybridMultilevel"/>
    <w:tmpl w:val="A0B8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71E99"/>
    <w:multiLevelType w:val="hybridMultilevel"/>
    <w:tmpl w:val="11BA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1B7B"/>
    <w:multiLevelType w:val="hybridMultilevel"/>
    <w:tmpl w:val="D1E0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3D86"/>
    <w:multiLevelType w:val="hybridMultilevel"/>
    <w:tmpl w:val="17C436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94A0E27"/>
    <w:multiLevelType w:val="hybridMultilevel"/>
    <w:tmpl w:val="7ED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100C6"/>
    <w:multiLevelType w:val="hybridMultilevel"/>
    <w:tmpl w:val="5B149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985AAC"/>
    <w:multiLevelType w:val="hybridMultilevel"/>
    <w:tmpl w:val="6E60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5415E"/>
    <w:multiLevelType w:val="hybridMultilevel"/>
    <w:tmpl w:val="CD445F9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5C6264B5"/>
    <w:multiLevelType w:val="hybridMultilevel"/>
    <w:tmpl w:val="6A88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23E23"/>
    <w:multiLevelType w:val="hybridMultilevel"/>
    <w:tmpl w:val="0E4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722B0"/>
    <w:multiLevelType w:val="hybridMultilevel"/>
    <w:tmpl w:val="943C38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2100E2"/>
    <w:multiLevelType w:val="hybridMultilevel"/>
    <w:tmpl w:val="30E2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03A01"/>
    <w:multiLevelType w:val="hybridMultilevel"/>
    <w:tmpl w:val="0C6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8651C"/>
    <w:multiLevelType w:val="hybridMultilevel"/>
    <w:tmpl w:val="009250BE"/>
    <w:lvl w:ilvl="0" w:tplc="0809000F">
      <w:start w:val="1"/>
      <w:numFmt w:val="decimal"/>
      <w:lvlText w:val="%1."/>
      <w:lvlJc w:val="left"/>
      <w:pPr>
        <w:ind w:left="360" w:hanging="360"/>
      </w:pPr>
      <w:rPr>
        <w:rFonts w:hint="default"/>
      </w:rPr>
    </w:lvl>
    <w:lvl w:ilvl="1" w:tplc="0A9A3ACA">
      <w:numFmt w:val="bullet"/>
      <w:lvlText w:val="•"/>
      <w:lvlJc w:val="left"/>
      <w:pPr>
        <w:ind w:left="786"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982055"/>
    <w:multiLevelType w:val="hybridMultilevel"/>
    <w:tmpl w:val="22D8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13"/>
  </w:num>
  <w:num w:numId="5">
    <w:abstractNumId w:val="2"/>
  </w:num>
  <w:num w:numId="6">
    <w:abstractNumId w:val="9"/>
  </w:num>
  <w:num w:numId="7">
    <w:abstractNumId w:val="3"/>
  </w:num>
  <w:num w:numId="8">
    <w:abstractNumId w:val="14"/>
  </w:num>
  <w:num w:numId="9">
    <w:abstractNumId w:val="18"/>
  </w:num>
  <w:num w:numId="10">
    <w:abstractNumId w:val="11"/>
  </w:num>
  <w:num w:numId="11">
    <w:abstractNumId w:val="15"/>
  </w:num>
  <w:num w:numId="12">
    <w:abstractNumId w:val="8"/>
  </w:num>
  <w:num w:numId="13">
    <w:abstractNumId w:val="6"/>
  </w:num>
  <w:num w:numId="14">
    <w:abstractNumId w:val="10"/>
  </w:num>
  <w:num w:numId="15">
    <w:abstractNumId w:val="16"/>
  </w:num>
  <w:num w:numId="16">
    <w:abstractNumId w:val="5"/>
  </w:num>
  <w:num w:numId="17">
    <w:abstractNumId w:val="4"/>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E8"/>
    <w:rsid w:val="00001E7D"/>
    <w:rsid w:val="000110E8"/>
    <w:rsid w:val="0003573E"/>
    <w:rsid w:val="000671C2"/>
    <w:rsid w:val="000B7F30"/>
    <w:rsid w:val="000C02ED"/>
    <w:rsid w:val="000C1C5A"/>
    <w:rsid w:val="000C5405"/>
    <w:rsid w:val="001341AC"/>
    <w:rsid w:val="001463E0"/>
    <w:rsid w:val="00156267"/>
    <w:rsid w:val="0015773E"/>
    <w:rsid w:val="00176A82"/>
    <w:rsid w:val="001A4AEA"/>
    <w:rsid w:val="001B09C8"/>
    <w:rsid w:val="001C447C"/>
    <w:rsid w:val="001D1098"/>
    <w:rsid w:val="001E32EB"/>
    <w:rsid w:val="002018D4"/>
    <w:rsid w:val="00206BB1"/>
    <w:rsid w:val="00264EE6"/>
    <w:rsid w:val="002B6280"/>
    <w:rsid w:val="002C3A17"/>
    <w:rsid w:val="002C40C2"/>
    <w:rsid w:val="003D15A7"/>
    <w:rsid w:val="00430E6A"/>
    <w:rsid w:val="00470EC7"/>
    <w:rsid w:val="004862AC"/>
    <w:rsid w:val="004876C8"/>
    <w:rsid w:val="004D21F6"/>
    <w:rsid w:val="004D43DF"/>
    <w:rsid w:val="004E6679"/>
    <w:rsid w:val="005214F9"/>
    <w:rsid w:val="00577AE0"/>
    <w:rsid w:val="00611491"/>
    <w:rsid w:val="00620F8B"/>
    <w:rsid w:val="006C3C82"/>
    <w:rsid w:val="006F6438"/>
    <w:rsid w:val="006F7CF2"/>
    <w:rsid w:val="00725503"/>
    <w:rsid w:val="00781EF0"/>
    <w:rsid w:val="007B1739"/>
    <w:rsid w:val="007E4F96"/>
    <w:rsid w:val="00804482"/>
    <w:rsid w:val="008070A2"/>
    <w:rsid w:val="0083794F"/>
    <w:rsid w:val="00895DDD"/>
    <w:rsid w:val="008C6D12"/>
    <w:rsid w:val="008D0F6A"/>
    <w:rsid w:val="0096134E"/>
    <w:rsid w:val="0096294F"/>
    <w:rsid w:val="00970293"/>
    <w:rsid w:val="00987DDC"/>
    <w:rsid w:val="00A249E6"/>
    <w:rsid w:val="00A735D5"/>
    <w:rsid w:val="00A9040C"/>
    <w:rsid w:val="00AA7FD1"/>
    <w:rsid w:val="00AE0572"/>
    <w:rsid w:val="00AE40EB"/>
    <w:rsid w:val="00B64947"/>
    <w:rsid w:val="00B81E63"/>
    <w:rsid w:val="00BD3082"/>
    <w:rsid w:val="00CC3C5F"/>
    <w:rsid w:val="00D6685F"/>
    <w:rsid w:val="00DA17B9"/>
    <w:rsid w:val="00DF363B"/>
    <w:rsid w:val="00DF4199"/>
    <w:rsid w:val="00E06E10"/>
    <w:rsid w:val="00E80AFC"/>
    <w:rsid w:val="00EB06CE"/>
    <w:rsid w:val="00F53EC7"/>
    <w:rsid w:val="00FD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479"/>
  <w15:docId w15:val="{25B745C9-4CE5-4AC7-85B3-AF4AD3DC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10E8"/>
    <w:pPr>
      <w:ind w:left="720"/>
      <w:contextualSpacing/>
    </w:pPr>
  </w:style>
  <w:style w:type="paragraph" w:styleId="Header">
    <w:name w:val="header"/>
    <w:basedOn w:val="Normal"/>
    <w:link w:val="HeaderChar"/>
    <w:uiPriority w:val="99"/>
    <w:unhideWhenUsed/>
    <w:rsid w:val="0048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6C8"/>
  </w:style>
  <w:style w:type="paragraph" w:styleId="Footer">
    <w:name w:val="footer"/>
    <w:basedOn w:val="Normal"/>
    <w:link w:val="FooterChar"/>
    <w:uiPriority w:val="99"/>
    <w:unhideWhenUsed/>
    <w:rsid w:val="0048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6C8"/>
  </w:style>
  <w:style w:type="paragraph" w:styleId="BalloonText">
    <w:name w:val="Balloon Text"/>
    <w:basedOn w:val="Normal"/>
    <w:link w:val="BalloonTextChar"/>
    <w:uiPriority w:val="99"/>
    <w:semiHidden/>
    <w:unhideWhenUsed/>
    <w:rsid w:val="00970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73292">
      <w:bodyDiv w:val="1"/>
      <w:marLeft w:val="0"/>
      <w:marRight w:val="0"/>
      <w:marTop w:val="0"/>
      <w:marBottom w:val="0"/>
      <w:divBdr>
        <w:top w:val="none" w:sz="0" w:space="0" w:color="auto"/>
        <w:left w:val="none" w:sz="0" w:space="0" w:color="auto"/>
        <w:bottom w:val="none" w:sz="0" w:space="0" w:color="auto"/>
        <w:right w:val="none" w:sz="0" w:space="0" w:color="auto"/>
      </w:divBdr>
    </w:div>
    <w:div w:id="67843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jeng1</cp:lastModifiedBy>
  <cp:revision>2</cp:revision>
  <cp:lastPrinted>2017-12-05T11:38:00Z</cp:lastPrinted>
  <dcterms:created xsi:type="dcterms:W3CDTF">2021-11-01T20:58:00Z</dcterms:created>
  <dcterms:modified xsi:type="dcterms:W3CDTF">2021-11-01T20:58:00Z</dcterms:modified>
</cp:coreProperties>
</file>